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71A75" w14:textId="64307D0A" w:rsidR="00B876E5" w:rsidRPr="00870120" w:rsidRDefault="00A00440" w:rsidP="00A00440">
      <w:pPr>
        <w:rPr>
          <w:rFonts w:ascii="Century Gothic" w:hAnsi="Century Gothic" w:cs="Arial"/>
          <w:b/>
          <w:sz w:val="48"/>
          <w:szCs w:val="28"/>
        </w:rPr>
      </w:pPr>
      <w:r>
        <w:rPr>
          <w:rFonts w:ascii="Century Gothic" w:hAnsi="Century Gothic" w:cs="Arial"/>
          <w:noProof/>
          <w:lang w:eastAsia="en-GB"/>
        </w:rPr>
        <w:drawing>
          <wp:inline distT="0" distB="0" distL="0" distR="0" wp14:anchorId="511F9CCB" wp14:editId="513D284D">
            <wp:extent cx="2331720" cy="646883"/>
            <wp:effectExtent l="0" t="0" r="0" b="1270"/>
            <wp:docPr id="634776018" name="Picture 7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76018" name="Picture 71" descr="A white background with blue tex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8226" cy="651462"/>
                    </a:xfrm>
                    <a:prstGeom prst="rect">
                      <a:avLst/>
                    </a:prstGeom>
                  </pic:spPr>
                </pic:pic>
              </a:graphicData>
            </a:graphic>
          </wp:inline>
        </w:drawing>
      </w:r>
      <w:r w:rsidR="00B876E5">
        <w:rPr>
          <w:rFonts w:ascii="Century Gothic" w:hAnsi="Century Gothic" w:cs="Arial"/>
          <w:noProof/>
          <w:lang w:eastAsia="en-GB"/>
        </w:rPr>
        <mc:AlternateContent>
          <mc:Choice Requires="wps">
            <w:drawing>
              <wp:anchor distT="0" distB="0" distL="114300" distR="114300" simplePos="0" relativeHeight="251658242" behindDoc="0" locked="0" layoutInCell="1" allowOverlap="1" wp14:anchorId="22ABAE65" wp14:editId="2ACA5043">
                <wp:simplePos x="0" y="0"/>
                <wp:positionH relativeFrom="column">
                  <wp:posOffset>-100940</wp:posOffset>
                </wp:positionH>
                <wp:positionV relativeFrom="paragraph">
                  <wp:posOffset>-112816</wp:posOffset>
                </wp:positionV>
                <wp:extent cx="10022774" cy="6947065"/>
                <wp:effectExtent l="19050" t="19050" r="17145" b="25400"/>
                <wp:wrapNone/>
                <wp:docPr id="2" name="Rectangle 2"/>
                <wp:cNvGraphicFramePr/>
                <a:graphic xmlns:a="http://schemas.openxmlformats.org/drawingml/2006/main">
                  <a:graphicData uri="http://schemas.microsoft.com/office/word/2010/wordprocessingShape">
                    <wps:wsp>
                      <wps:cNvSpPr/>
                      <wps:spPr>
                        <a:xfrm>
                          <a:off x="0" y="0"/>
                          <a:ext cx="10022774" cy="6947065"/>
                        </a:xfrm>
                        <a:prstGeom prst="rect">
                          <a:avLst/>
                        </a:prstGeom>
                        <a:noFill/>
                        <a:ln w="28575" cmpd="thickThin">
                          <a:solidFill>
                            <a:srgbClr val="002060"/>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23414" id="Rectangle 2" o:spid="_x0000_s1026" style="position:absolute;margin-left:-7.95pt;margin-top:-8.9pt;width:789.2pt;height:547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" filled="f" strokecolor="#002060" strokeweight="2.25pt">
                <v:stroke linestyle="thickThin"/>
              </v:rect>
            </w:pict>
          </mc:Fallback>
        </mc:AlternateContent>
      </w:r>
      <w:r>
        <w:rPr>
          <w:rFonts w:ascii="Century Gothic" w:hAnsi="Century Gothic" w:cs="Arial"/>
          <w:b/>
          <w:sz w:val="48"/>
          <w:szCs w:val="28"/>
        </w:rPr>
        <w:t xml:space="preserve">         </w:t>
      </w:r>
      <w:r w:rsidR="00592C19">
        <w:rPr>
          <w:rFonts w:ascii="Century Gothic" w:hAnsi="Century Gothic" w:cs="Arial"/>
          <w:b/>
          <w:sz w:val="48"/>
          <w:szCs w:val="28"/>
        </w:rPr>
        <w:t>Early Help Offer 2024-2</w:t>
      </w:r>
      <w:r w:rsidR="00B47457">
        <w:rPr>
          <w:rFonts w:ascii="Century Gothic" w:hAnsi="Century Gothic" w:cs="Arial"/>
          <w:b/>
          <w:sz w:val="48"/>
          <w:szCs w:val="28"/>
        </w:rPr>
        <w:t>5</w:t>
      </w:r>
    </w:p>
    <w:p w14:paraId="5F1ED1A5" w14:textId="481D06D7" w:rsidR="00B876E5" w:rsidRDefault="00456881" w:rsidP="00B876E5">
      <w:r>
        <w:rPr>
          <w:noProof/>
          <w:lang w:eastAsia="en-GB"/>
        </w:rPr>
        <mc:AlternateContent>
          <mc:Choice Requires="wps">
            <w:drawing>
              <wp:anchor distT="45720" distB="45720" distL="114300" distR="114300" simplePos="0" relativeHeight="251658240" behindDoc="0" locked="0" layoutInCell="1" allowOverlap="1" wp14:anchorId="06CC6D59" wp14:editId="22DCB3FD">
                <wp:simplePos x="0" y="0"/>
                <wp:positionH relativeFrom="column">
                  <wp:posOffset>318770</wp:posOffset>
                </wp:positionH>
                <wp:positionV relativeFrom="paragraph">
                  <wp:posOffset>349250</wp:posOffset>
                </wp:positionV>
                <wp:extent cx="9283065" cy="519112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065" cy="5191125"/>
                        </a:xfrm>
                        <a:prstGeom prst="rect">
                          <a:avLst/>
                        </a:prstGeom>
                        <a:solidFill>
                          <a:srgbClr val="FFFFFF"/>
                        </a:solidFill>
                        <a:ln w="22225" cmpd="dbl">
                          <a:solidFill>
                            <a:srgbClr val="002060"/>
                          </a:solidFill>
                          <a:miter lim="800000"/>
                          <a:headEnd/>
                          <a:tailEnd/>
                        </a:ln>
                      </wps:spPr>
                      <wps:txbx>
                        <w:txbxContent>
                          <w:p w14:paraId="43D6FBD8" w14:textId="4DAB658D" w:rsidR="0017604A" w:rsidRDefault="00085C0B" w:rsidP="00CF2487">
                            <w:pPr>
                              <w:pStyle w:val="NormalWeb"/>
                              <w:spacing w:before="0" w:beforeAutospacing="0" w:after="0" w:afterAutospacing="0"/>
                              <w:textAlignment w:val="top"/>
                              <w:rPr>
                                <w:rFonts w:ascii="Century Gothic" w:hAnsi="Century Gothic"/>
                              </w:rPr>
                            </w:pPr>
                            <w:r w:rsidRPr="007F7C98">
                              <w:rPr>
                                <w:rFonts w:ascii="Century Gothic" w:hAnsi="Century Gothic"/>
                              </w:rPr>
                              <w:t xml:space="preserve">At </w:t>
                            </w:r>
                            <w:r w:rsidR="00A00440">
                              <w:rPr>
                                <w:rFonts w:ascii="Century Gothic" w:hAnsi="Century Gothic"/>
                              </w:rPr>
                              <w:t>The Orchards</w:t>
                            </w:r>
                            <w:r w:rsidRPr="007F7C98">
                              <w:rPr>
                                <w:rFonts w:ascii="Century Gothic" w:hAnsi="Century Gothic"/>
                              </w:rPr>
                              <w:t xml:space="preserve"> School we recognise the challenges that families face in bringing up children and there may be times when you need extra help and support. If you do need extra support please come and talk to us, there are many ways in which we can help as outlined in this offer of early help. </w:t>
                            </w:r>
                          </w:p>
                          <w:p w14:paraId="7362B72D" w14:textId="77777777" w:rsidR="0017604A" w:rsidRDefault="0017604A" w:rsidP="00CF2487">
                            <w:pPr>
                              <w:pStyle w:val="NormalWeb"/>
                              <w:spacing w:before="0" w:beforeAutospacing="0" w:after="0" w:afterAutospacing="0"/>
                              <w:textAlignment w:val="top"/>
                              <w:rPr>
                                <w:rFonts w:ascii="Century Gothic" w:hAnsi="Century Gothic"/>
                              </w:rPr>
                            </w:pPr>
                          </w:p>
                          <w:p w14:paraId="1AD11A89" w14:textId="298877A5" w:rsidR="00CF2487" w:rsidRDefault="00085C0B" w:rsidP="00CF2487">
                            <w:pPr>
                              <w:pStyle w:val="NormalWeb"/>
                              <w:spacing w:before="0" w:beforeAutospacing="0" w:after="0" w:afterAutospacing="0"/>
                              <w:textAlignment w:val="top"/>
                              <w:rPr>
                                <w:rFonts w:ascii="Century Gothic" w:hAnsi="Century Gothic"/>
                              </w:rPr>
                            </w:pPr>
                            <w:r w:rsidRPr="007F7C98">
                              <w:rPr>
                                <w:rFonts w:ascii="Century Gothic" w:hAnsi="Century Gothic"/>
                              </w:rPr>
                              <w:t>The diagram below shows the range of needs at different levels. We use this graduated approach to make sure we provide the best support for different families’ individual situations</w:t>
                            </w:r>
                            <w:r w:rsidR="0017604A">
                              <w:rPr>
                                <w:rFonts w:ascii="Century Gothic" w:hAnsi="Century Gothic"/>
                              </w:rPr>
                              <w:t xml:space="preserve">: </w:t>
                            </w:r>
                          </w:p>
                          <w:p w14:paraId="03A99A50" w14:textId="7A93C882" w:rsidR="0017604A" w:rsidRDefault="0017604A" w:rsidP="0017604A">
                            <w:pPr>
                              <w:pStyle w:val="NormalWeb"/>
                              <w:spacing w:before="0" w:beforeAutospacing="0" w:after="0" w:afterAutospacing="0"/>
                              <w:jc w:val="center"/>
                              <w:textAlignment w:val="top"/>
                              <w:rPr>
                                <w:rFonts w:ascii="Century Gothic" w:hAnsi="Century Gothic"/>
                              </w:rPr>
                            </w:pPr>
                            <w:r>
                              <w:rPr>
                                <w:noProof/>
                              </w:rPr>
                              <w:drawing>
                                <wp:inline distT="0" distB="0" distL="0" distR="0" wp14:anchorId="128023E2" wp14:editId="2B462CDF">
                                  <wp:extent cx="6130925" cy="2827020"/>
                                  <wp:effectExtent l="0" t="0" r="3175" b="0"/>
                                  <wp:docPr id="564532578" name="Picture 1" descr="A diagram of a level of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2578" name="Picture 1" descr="A diagram of a level of support&#10;&#10;Description automatically generated"/>
                                          <pic:cNvPicPr/>
                                        </pic:nvPicPr>
                                        <pic:blipFill>
                                          <a:blip r:embed="rId6"/>
                                          <a:stretch>
                                            <a:fillRect/>
                                          </a:stretch>
                                        </pic:blipFill>
                                        <pic:spPr>
                                          <a:xfrm>
                                            <a:off x="0" y="0"/>
                                            <a:ext cx="6130925" cy="2827020"/>
                                          </a:xfrm>
                                          <a:prstGeom prst="rect">
                                            <a:avLst/>
                                          </a:prstGeom>
                                        </pic:spPr>
                                      </pic:pic>
                                    </a:graphicData>
                                  </a:graphic>
                                </wp:inline>
                              </w:drawing>
                            </w:r>
                          </w:p>
                          <w:p w14:paraId="09D0CBCE" w14:textId="77777777" w:rsidR="007F7C98" w:rsidRPr="007F7C98" w:rsidRDefault="007F7C98" w:rsidP="00CF2487">
                            <w:pPr>
                              <w:pStyle w:val="NormalWeb"/>
                              <w:spacing w:before="0" w:beforeAutospacing="0" w:after="0" w:afterAutospacing="0"/>
                              <w:textAlignment w:val="top"/>
                              <w:rPr>
                                <w:rFonts w:ascii="Century Gothic" w:hAnsi="Century Gothic"/>
                              </w:rPr>
                            </w:pPr>
                          </w:p>
                          <w:p w14:paraId="0E45C1EB" w14:textId="173BB777" w:rsidR="00B876E5" w:rsidRPr="007F7C98" w:rsidRDefault="00085C0B" w:rsidP="00085C0B">
                            <w:pPr>
                              <w:pStyle w:val="NormalWeb"/>
                              <w:spacing w:before="0" w:beforeAutospacing="0" w:after="0" w:afterAutospacing="0"/>
                              <w:textAlignment w:val="top"/>
                              <w:rPr>
                                <w:rFonts w:ascii="Century Gothic" w:hAnsi="Century Gothic"/>
                              </w:rPr>
                            </w:pPr>
                            <w:r w:rsidRPr="007F7C98">
                              <w:rPr>
                                <w:rFonts w:ascii="Century Gothic" w:hAnsi="Century Gothic"/>
                              </w:rPr>
                              <w:t xml:space="preserve">Providing early help to our pupils and families at </w:t>
                            </w:r>
                            <w:r w:rsidR="00A00440">
                              <w:rPr>
                                <w:rFonts w:ascii="Century Gothic" w:hAnsi="Century Gothic"/>
                              </w:rPr>
                              <w:t>The Orchards</w:t>
                            </w:r>
                            <w:r w:rsidRPr="007F7C98">
                              <w:rPr>
                                <w:rFonts w:ascii="Century Gothic" w:hAnsi="Century Gothic"/>
                              </w:rPr>
                              <w:t xml:space="preserve"> School means we are more effective in promoting support as soon as we can. Early help means providing support as soon as a problem emerges, at any point in a child’s life, beginning with the foundation stage. We have a safeguarding culture that promotes trust between all adults and children so that all children have a trusted adult that they can speak to about any of their worries or concerns. At </w:t>
                            </w:r>
                            <w:r w:rsidR="00A00440">
                              <w:rPr>
                                <w:rFonts w:ascii="Century Gothic" w:hAnsi="Century Gothic"/>
                              </w:rPr>
                              <w:t>The Orchards</w:t>
                            </w:r>
                            <w:r w:rsidR="00A00440" w:rsidRPr="007F7C98">
                              <w:rPr>
                                <w:rFonts w:ascii="Century Gothic" w:hAnsi="Century Gothic"/>
                              </w:rPr>
                              <w:t xml:space="preserve"> </w:t>
                            </w:r>
                            <w:r w:rsidRPr="007F7C98">
                              <w:rPr>
                                <w:rFonts w:ascii="Century Gothic" w:hAnsi="Century Gothic"/>
                              </w:rPr>
                              <w:t>School, we believe that safeguarding is everyone’s responsibility and promote this accountability with all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C6D59" id="_x0000_t202" coordsize="21600,21600" o:spt="202" path="m,l,21600r21600,l21600,xe">
                <v:stroke joinstyle="miter"/>
                <v:path gradientshapeok="t" o:connecttype="rect"/>
              </v:shapetype>
              <v:shape id="Text Box 2" o:spid="_x0000_s1026" type="#_x0000_t202" style="position:absolute;margin-left:25.1pt;margin-top:27.5pt;width:730.95pt;height:40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" strokecolor="#002060" strokeweight="1.75pt">
                <v:stroke linestyle="thinThin"/>
                <v:textbox>
                  <w:txbxContent>
                    <w:p w14:paraId="43D6FBD8" w14:textId="4DAB658D" w:rsidR="0017604A" w:rsidRDefault="00085C0B" w:rsidP="00CF2487">
                      <w:pPr>
                        <w:pStyle w:val="NormalWeb"/>
                        <w:spacing w:before="0" w:beforeAutospacing="0" w:after="0" w:afterAutospacing="0"/>
                        <w:textAlignment w:val="top"/>
                        <w:rPr>
                          <w:rFonts w:ascii="Century Gothic" w:hAnsi="Century Gothic"/>
                        </w:rPr>
                      </w:pPr>
                      <w:r w:rsidRPr="007F7C98">
                        <w:rPr>
                          <w:rFonts w:ascii="Century Gothic" w:hAnsi="Century Gothic"/>
                        </w:rPr>
                        <w:t xml:space="preserve">At </w:t>
                      </w:r>
                      <w:r w:rsidR="00A00440">
                        <w:rPr>
                          <w:rFonts w:ascii="Century Gothic" w:hAnsi="Century Gothic"/>
                        </w:rPr>
                        <w:t>The Orchards</w:t>
                      </w:r>
                      <w:r w:rsidRPr="007F7C98">
                        <w:rPr>
                          <w:rFonts w:ascii="Century Gothic" w:hAnsi="Century Gothic"/>
                        </w:rPr>
                        <w:t xml:space="preserve"> School we recognise the challenges that families face in bringing up children and there may be times when you need extra help and support. If you do need extra support please come and talk to us, there are many ways in which we can help as outlined in this offer of early help. </w:t>
                      </w:r>
                    </w:p>
                    <w:p w14:paraId="7362B72D" w14:textId="77777777" w:rsidR="0017604A" w:rsidRDefault="0017604A" w:rsidP="00CF2487">
                      <w:pPr>
                        <w:pStyle w:val="NormalWeb"/>
                        <w:spacing w:before="0" w:beforeAutospacing="0" w:after="0" w:afterAutospacing="0"/>
                        <w:textAlignment w:val="top"/>
                        <w:rPr>
                          <w:rFonts w:ascii="Century Gothic" w:hAnsi="Century Gothic"/>
                        </w:rPr>
                      </w:pPr>
                    </w:p>
                    <w:p w14:paraId="1AD11A89" w14:textId="298877A5" w:rsidR="00CF2487" w:rsidRDefault="00085C0B" w:rsidP="00CF2487">
                      <w:pPr>
                        <w:pStyle w:val="NormalWeb"/>
                        <w:spacing w:before="0" w:beforeAutospacing="0" w:after="0" w:afterAutospacing="0"/>
                        <w:textAlignment w:val="top"/>
                        <w:rPr>
                          <w:rFonts w:ascii="Century Gothic" w:hAnsi="Century Gothic"/>
                        </w:rPr>
                      </w:pPr>
                      <w:r w:rsidRPr="007F7C98">
                        <w:rPr>
                          <w:rFonts w:ascii="Century Gothic" w:hAnsi="Century Gothic"/>
                        </w:rPr>
                        <w:t>The diagram below shows the range of needs at different levels. We use this graduated approach to make sure we provide the best support for different families’ individual situations</w:t>
                      </w:r>
                      <w:r w:rsidR="0017604A">
                        <w:rPr>
                          <w:rFonts w:ascii="Century Gothic" w:hAnsi="Century Gothic"/>
                        </w:rPr>
                        <w:t xml:space="preserve">: </w:t>
                      </w:r>
                    </w:p>
                    <w:p w14:paraId="03A99A50" w14:textId="7A93C882" w:rsidR="0017604A" w:rsidRDefault="0017604A" w:rsidP="0017604A">
                      <w:pPr>
                        <w:pStyle w:val="NormalWeb"/>
                        <w:spacing w:before="0" w:beforeAutospacing="0" w:after="0" w:afterAutospacing="0"/>
                        <w:jc w:val="center"/>
                        <w:textAlignment w:val="top"/>
                        <w:rPr>
                          <w:rFonts w:ascii="Century Gothic" w:hAnsi="Century Gothic"/>
                        </w:rPr>
                      </w:pPr>
                      <w:r>
                        <w:rPr>
                          <w:noProof/>
                        </w:rPr>
                        <w:drawing>
                          <wp:inline distT="0" distB="0" distL="0" distR="0" wp14:anchorId="128023E2" wp14:editId="2B462CDF">
                            <wp:extent cx="6130925" cy="2827020"/>
                            <wp:effectExtent l="0" t="0" r="3175" b="0"/>
                            <wp:docPr id="564532578" name="Picture 1" descr="A diagram of a level of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2578" name="Picture 1" descr="A diagram of a level of support&#10;&#10;Description automatically generated"/>
                                    <pic:cNvPicPr/>
                                  </pic:nvPicPr>
                                  <pic:blipFill>
                                    <a:blip r:embed="rId6"/>
                                    <a:stretch>
                                      <a:fillRect/>
                                    </a:stretch>
                                  </pic:blipFill>
                                  <pic:spPr>
                                    <a:xfrm>
                                      <a:off x="0" y="0"/>
                                      <a:ext cx="6130925" cy="2827020"/>
                                    </a:xfrm>
                                    <a:prstGeom prst="rect">
                                      <a:avLst/>
                                    </a:prstGeom>
                                  </pic:spPr>
                                </pic:pic>
                              </a:graphicData>
                            </a:graphic>
                          </wp:inline>
                        </w:drawing>
                      </w:r>
                    </w:p>
                    <w:p w14:paraId="09D0CBCE" w14:textId="77777777" w:rsidR="007F7C98" w:rsidRPr="007F7C98" w:rsidRDefault="007F7C98" w:rsidP="00CF2487">
                      <w:pPr>
                        <w:pStyle w:val="NormalWeb"/>
                        <w:spacing w:before="0" w:beforeAutospacing="0" w:after="0" w:afterAutospacing="0"/>
                        <w:textAlignment w:val="top"/>
                        <w:rPr>
                          <w:rFonts w:ascii="Century Gothic" w:hAnsi="Century Gothic"/>
                        </w:rPr>
                      </w:pPr>
                    </w:p>
                    <w:p w14:paraId="0E45C1EB" w14:textId="173BB777" w:rsidR="00B876E5" w:rsidRPr="007F7C98" w:rsidRDefault="00085C0B" w:rsidP="00085C0B">
                      <w:pPr>
                        <w:pStyle w:val="NormalWeb"/>
                        <w:spacing w:before="0" w:beforeAutospacing="0" w:after="0" w:afterAutospacing="0"/>
                        <w:textAlignment w:val="top"/>
                        <w:rPr>
                          <w:rFonts w:ascii="Century Gothic" w:hAnsi="Century Gothic"/>
                        </w:rPr>
                      </w:pPr>
                      <w:r w:rsidRPr="007F7C98">
                        <w:rPr>
                          <w:rFonts w:ascii="Century Gothic" w:hAnsi="Century Gothic"/>
                        </w:rPr>
                        <w:t xml:space="preserve">Providing early help to our pupils and families at </w:t>
                      </w:r>
                      <w:r w:rsidR="00A00440">
                        <w:rPr>
                          <w:rFonts w:ascii="Century Gothic" w:hAnsi="Century Gothic"/>
                        </w:rPr>
                        <w:t>The Orchards</w:t>
                      </w:r>
                      <w:r w:rsidRPr="007F7C98">
                        <w:rPr>
                          <w:rFonts w:ascii="Century Gothic" w:hAnsi="Century Gothic"/>
                        </w:rPr>
                        <w:t xml:space="preserve"> School means we are more effective in promoting support as soon as we can. Early help means providing support as soon as a problem emerges, at any point in a child’s life, beginning with the foundation stage. We have a safeguarding culture that promotes trust between all adults and children so that all children have a trusted adult that they can speak to about any of their worries or concerns. At </w:t>
                      </w:r>
                      <w:r w:rsidR="00A00440">
                        <w:rPr>
                          <w:rFonts w:ascii="Century Gothic" w:hAnsi="Century Gothic"/>
                        </w:rPr>
                        <w:t>The Orchards</w:t>
                      </w:r>
                      <w:r w:rsidR="00A00440" w:rsidRPr="007F7C98">
                        <w:rPr>
                          <w:rFonts w:ascii="Century Gothic" w:hAnsi="Century Gothic"/>
                        </w:rPr>
                        <w:t xml:space="preserve"> </w:t>
                      </w:r>
                      <w:r w:rsidRPr="007F7C98">
                        <w:rPr>
                          <w:rFonts w:ascii="Century Gothic" w:hAnsi="Century Gothic"/>
                        </w:rPr>
                        <w:t>School, we believe that safeguarding is everyone’s responsibility and promote this accountability with all staff.</w:t>
                      </w:r>
                    </w:p>
                  </w:txbxContent>
                </v:textbox>
                <w10:wrap type="square"/>
              </v:shape>
            </w:pict>
          </mc:Fallback>
        </mc:AlternateContent>
      </w:r>
    </w:p>
    <w:p w14:paraId="2547CCEE" w14:textId="0376ACC8" w:rsidR="00456881" w:rsidRDefault="00456881">
      <w:pPr>
        <w:rPr>
          <w:rFonts w:ascii="Century Gothic" w:hAnsi="Century Gothic"/>
          <w:color w:val="7030A0"/>
          <w:sz w:val="18"/>
          <w:szCs w:val="18"/>
        </w:rPr>
      </w:pPr>
    </w:p>
    <w:p w14:paraId="3B74E33E" w14:textId="133185F3" w:rsidR="008A742E" w:rsidRPr="009223FF" w:rsidRDefault="00D87B70">
      <w:pPr>
        <w:rPr>
          <w:rFonts w:ascii="Century Gothic" w:hAnsi="Century Gothic"/>
          <w:noProof/>
          <w:sz w:val="24"/>
          <w:szCs w:val="24"/>
          <w:lang w:eastAsia="en-GB"/>
        </w:rPr>
      </w:pPr>
      <w:r w:rsidRPr="009223FF">
        <w:rPr>
          <w:rFonts w:ascii="Century Gothic" w:hAnsi="Century Gothic"/>
          <w:sz w:val="24"/>
          <w:szCs w:val="24"/>
        </w:rPr>
        <w:t xml:space="preserve">At </w:t>
      </w:r>
      <w:r w:rsidR="000133FE">
        <w:rPr>
          <w:rFonts w:ascii="Century Gothic" w:hAnsi="Century Gothic"/>
          <w:sz w:val="24"/>
          <w:szCs w:val="24"/>
        </w:rPr>
        <w:t xml:space="preserve">The </w:t>
      </w:r>
      <w:proofErr w:type="gramStart"/>
      <w:r w:rsidR="000133FE">
        <w:rPr>
          <w:rFonts w:ascii="Century Gothic" w:hAnsi="Century Gothic"/>
          <w:sz w:val="24"/>
          <w:szCs w:val="24"/>
        </w:rPr>
        <w:t xml:space="preserve">Orchards </w:t>
      </w:r>
      <w:r w:rsidRPr="009223FF">
        <w:rPr>
          <w:rFonts w:ascii="Century Gothic" w:hAnsi="Century Gothic"/>
          <w:sz w:val="24"/>
          <w:szCs w:val="24"/>
        </w:rPr>
        <w:t xml:space="preserve"> School</w:t>
      </w:r>
      <w:proofErr w:type="gramEnd"/>
      <w:r w:rsidRPr="009223FF">
        <w:rPr>
          <w:rFonts w:ascii="Century Gothic" w:hAnsi="Century Gothic"/>
          <w:sz w:val="24"/>
          <w:szCs w:val="24"/>
        </w:rPr>
        <w:t>, we believe that safeguarding is everyone’s responsibility and promote this accountability with all staff. In school we have a safeguarding team that staff can liaise with and take overall responsibility and they are:</w:t>
      </w:r>
    </w:p>
    <w:tbl>
      <w:tblPr>
        <w:tblStyle w:val="TableGrid"/>
        <w:tblW w:w="0" w:type="auto"/>
        <w:tblLook w:val="04A0" w:firstRow="1" w:lastRow="0" w:firstColumn="1" w:lastColumn="0" w:noHBand="0" w:noVBand="1"/>
      </w:tblPr>
      <w:tblGrid>
        <w:gridCol w:w="3802"/>
        <w:gridCol w:w="3838"/>
        <w:gridCol w:w="3973"/>
        <w:gridCol w:w="3775"/>
      </w:tblGrid>
      <w:tr w:rsidR="008A742E" w:rsidRPr="009223FF" w14:paraId="299500D9" w14:textId="77777777" w:rsidTr="008A742E">
        <w:tc>
          <w:tcPr>
            <w:tcW w:w="3847" w:type="dxa"/>
          </w:tcPr>
          <w:p w14:paraId="7769101A" w14:textId="41324157" w:rsidR="008A742E" w:rsidRPr="00A00440" w:rsidRDefault="00A00440" w:rsidP="00340840">
            <w:pPr>
              <w:jc w:val="center"/>
              <w:rPr>
                <w:rFonts w:ascii="Century Gothic" w:hAnsi="Century Gothic"/>
                <w:color w:val="002060"/>
                <w:sz w:val="24"/>
                <w:szCs w:val="24"/>
              </w:rPr>
            </w:pPr>
            <w:r w:rsidRPr="00A00440">
              <w:rPr>
                <w:rFonts w:ascii="Century Gothic" w:hAnsi="Century Gothic"/>
                <w:color w:val="002060"/>
                <w:sz w:val="24"/>
                <w:szCs w:val="24"/>
              </w:rPr>
              <w:t>Sarah Williams</w:t>
            </w:r>
          </w:p>
          <w:p w14:paraId="25C43C14" w14:textId="090F7592" w:rsidR="00D87B70" w:rsidRPr="00A00440" w:rsidRDefault="00D87B70" w:rsidP="00340840">
            <w:pPr>
              <w:jc w:val="center"/>
              <w:rPr>
                <w:rFonts w:ascii="Century Gothic" w:hAnsi="Century Gothic"/>
                <w:color w:val="002060"/>
                <w:sz w:val="24"/>
                <w:szCs w:val="24"/>
              </w:rPr>
            </w:pPr>
            <w:r w:rsidRPr="00A00440">
              <w:rPr>
                <w:rFonts w:ascii="Century Gothic" w:hAnsi="Century Gothic"/>
                <w:color w:val="002060"/>
                <w:sz w:val="24"/>
                <w:szCs w:val="24"/>
              </w:rPr>
              <w:t>DSL</w:t>
            </w:r>
            <w:r w:rsidR="000133FE">
              <w:rPr>
                <w:rFonts w:ascii="Century Gothic" w:hAnsi="Century Gothic"/>
                <w:color w:val="002060"/>
                <w:sz w:val="24"/>
                <w:szCs w:val="24"/>
              </w:rPr>
              <w:t xml:space="preserve"> and Deputy Headteacher</w:t>
            </w:r>
          </w:p>
          <w:p w14:paraId="77F574C2" w14:textId="4026C3E5" w:rsidR="00340840" w:rsidRDefault="00340840" w:rsidP="00340840">
            <w:pPr>
              <w:jc w:val="center"/>
              <w:rPr>
                <w:rFonts w:ascii="Century Gothic" w:hAnsi="Century Gothic"/>
                <w:color w:val="002060"/>
                <w:sz w:val="24"/>
                <w:szCs w:val="24"/>
              </w:rPr>
            </w:pPr>
          </w:p>
          <w:p w14:paraId="29221AD9" w14:textId="65D63700" w:rsidR="000133FE" w:rsidRDefault="000133FE" w:rsidP="00340840">
            <w:pPr>
              <w:jc w:val="center"/>
              <w:rPr>
                <w:rFonts w:ascii="Century Gothic" w:hAnsi="Century Gothic"/>
                <w:color w:val="002060"/>
                <w:sz w:val="24"/>
                <w:szCs w:val="24"/>
              </w:rPr>
            </w:pPr>
          </w:p>
          <w:p w14:paraId="28721A3D" w14:textId="6608FA3A" w:rsidR="00A00440" w:rsidRDefault="000133FE" w:rsidP="00340840">
            <w:pPr>
              <w:jc w:val="center"/>
              <w:rPr>
                <w:rFonts w:ascii="Century Gothic" w:hAnsi="Century Gothic"/>
                <w:color w:val="002060"/>
                <w:sz w:val="24"/>
                <w:szCs w:val="24"/>
              </w:rPr>
            </w:pPr>
            <w:r>
              <w:rPr>
                <w:noProof/>
              </w:rPr>
              <w:drawing>
                <wp:anchor distT="0" distB="0" distL="114300" distR="114300" simplePos="0" relativeHeight="251681999" behindDoc="0" locked="0" layoutInCell="1" allowOverlap="1" wp14:anchorId="721E0C00" wp14:editId="244E569A">
                  <wp:simplePos x="0" y="0"/>
                  <wp:positionH relativeFrom="column">
                    <wp:posOffset>674835</wp:posOffset>
                  </wp:positionH>
                  <wp:positionV relativeFrom="paragraph">
                    <wp:posOffset>69850</wp:posOffset>
                  </wp:positionV>
                  <wp:extent cx="925456" cy="922020"/>
                  <wp:effectExtent l="0" t="0" r="8255" b="0"/>
                  <wp:wrapNone/>
                  <wp:docPr id="15196802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9083" cy="925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F4265" w14:textId="77777777" w:rsidR="00A00440" w:rsidRDefault="00A00440" w:rsidP="00340840">
            <w:pPr>
              <w:jc w:val="center"/>
              <w:rPr>
                <w:rFonts w:ascii="Century Gothic" w:hAnsi="Century Gothic"/>
                <w:color w:val="002060"/>
                <w:sz w:val="24"/>
                <w:szCs w:val="24"/>
              </w:rPr>
            </w:pPr>
          </w:p>
          <w:p w14:paraId="0217FD52" w14:textId="168DE7C7" w:rsidR="00A00440" w:rsidRPr="00A00440" w:rsidRDefault="00A00440" w:rsidP="00340840">
            <w:pPr>
              <w:jc w:val="center"/>
              <w:rPr>
                <w:rFonts w:ascii="Century Gothic" w:hAnsi="Century Gothic"/>
                <w:color w:val="002060"/>
                <w:sz w:val="24"/>
                <w:szCs w:val="24"/>
              </w:rPr>
            </w:pPr>
          </w:p>
        </w:tc>
        <w:tc>
          <w:tcPr>
            <w:tcW w:w="3847" w:type="dxa"/>
          </w:tcPr>
          <w:p w14:paraId="77F042DF" w14:textId="1EFDC86D" w:rsidR="008A742E" w:rsidRPr="00A00440" w:rsidRDefault="00A00440" w:rsidP="00340840">
            <w:pPr>
              <w:jc w:val="center"/>
              <w:rPr>
                <w:rFonts w:ascii="Century Gothic" w:hAnsi="Century Gothic"/>
                <w:color w:val="002060"/>
                <w:sz w:val="24"/>
                <w:szCs w:val="24"/>
              </w:rPr>
            </w:pPr>
            <w:r w:rsidRPr="00A00440">
              <w:rPr>
                <w:rFonts w:ascii="Century Gothic" w:hAnsi="Century Gothic"/>
                <w:color w:val="002060"/>
                <w:sz w:val="24"/>
                <w:szCs w:val="24"/>
              </w:rPr>
              <w:t>Marina Rumney</w:t>
            </w:r>
          </w:p>
          <w:p w14:paraId="0DE65FF2" w14:textId="1A0FBD73" w:rsidR="000571B2" w:rsidRPr="00A00440" w:rsidRDefault="000571B2" w:rsidP="00340840">
            <w:pPr>
              <w:jc w:val="center"/>
              <w:rPr>
                <w:rFonts w:ascii="Century Gothic" w:hAnsi="Century Gothic"/>
                <w:color w:val="002060"/>
                <w:sz w:val="24"/>
                <w:szCs w:val="24"/>
              </w:rPr>
            </w:pPr>
            <w:r w:rsidRPr="00A00440">
              <w:rPr>
                <w:rFonts w:ascii="Century Gothic" w:hAnsi="Century Gothic"/>
                <w:color w:val="002060"/>
                <w:sz w:val="24"/>
                <w:szCs w:val="24"/>
              </w:rPr>
              <w:t>DSL and Headteacher</w:t>
            </w:r>
          </w:p>
          <w:p w14:paraId="428B009F" w14:textId="7A0F6A63" w:rsidR="000133FE" w:rsidRPr="000133FE" w:rsidRDefault="000133FE" w:rsidP="000133FE">
            <w:pPr>
              <w:jc w:val="center"/>
              <w:rPr>
                <w:rFonts w:ascii="Century Gothic" w:hAnsi="Century Gothic"/>
                <w:color w:val="002060"/>
                <w:sz w:val="24"/>
                <w:szCs w:val="24"/>
              </w:rPr>
            </w:pPr>
            <w:r w:rsidRPr="000133FE">
              <w:rPr>
                <w:rFonts w:ascii="Century Gothic" w:hAnsi="Century Gothic"/>
                <w:noProof/>
                <w:color w:val="002060"/>
                <w:sz w:val="24"/>
                <w:szCs w:val="24"/>
              </w:rPr>
              <w:drawing>
                <wp:anchor distT="0" distB="0" distL="114300" distR="114300" simplePos="0" relativeHeight="251684047" behindDoc="0" locked="0" layoutInCell="1" allowOverlap="1" wp14:anchorId="5BFB0CF4" wp14:editId="40779326">
                  <wp:simplePos x="0" y="0"/>
                  <wp:positionH relativeFrom="column">
                    <wp:posOffset>501015</wp:posOffset>
                  </wp:positionH>
                  <wp:positionV relativeFrom="paragraph">
                    <wp:posOffset>92710</wp:posOffset>
                  </wp:positionV>
                  <wp:extent cx="1249680" cy="1249680"/>
                  <wp:effectExtent l="0" t="0" r="7620" b="7620"/>
                  <wp:wrapNone/>
                  <wp:docPr id="11081350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CCAE6" w14:textId="7C523D87" w:rsidR="000133FE" w:rsidRPr="000133FE" w:rsidRDefault="000133FE" w:rsidP="000133FE">
            <w:pPr>
              <w:jc w:val="center"/>
              <w:rPr>
                <w:rFonts w:ascii="Century Gothic" w:hAnsi="Century Gothic"/>
                <w:color w:val="002060"/>
                <w:sz w:val="24"/>
                <w:szCs w:val="24"/>
              </w:rPr>
            </w:pPr>
          </w:p>
          <w:p w14:paraId="6D5DDF85" w14:textId="114E7A49" w:rsidR="0034301C" w:rsidRPr="00A00440" w:rsidRDefault="0034301C" w:rsidP="00340840">
            <w:pPr>
              <w:jc w:val="center"/>
              <w:rPr>
                <w:rFonts w:ascii="Century Gothic" w:hAnsi="Century Gothic"/>
                <w:color w:val="002060"/>
                <w:sz w:val="24"/>
                <w:szCs w:val="24"/>
              </w:rPr>
            </w:pPr>
          </w:p>
        </w:tc>
        <w:tc>
          <w:tcPr>
            <w:tcW w:w="3847" w:type="dxa"/>
          </w:tcPr>
          <w:p w14:paraId="23F58C9E" w14:textId="7103119D" w:rsidR="008A742E" w:rsidRPr="00A00440" w:rsidRDefault="00A00440" w:rsidP="00340840">
            <w:pPr>
              <w:jc w:val="center"/>
              <w:rPr>
                <w:rFonts w:ascii="Century Gothic" w:hAnsi="Century Gothic"/>
                <w:color w:val="002060"/>
                <w:sz w:val="24"/>
                <w:szCs w:val="24"/>
              </w:rPr>
            </w:pPr>
            <w:r w:rsidRPr="00A00440">
              <w:rPr>
                <w:rFonts w:ascii="Century Gothic" w:hAnsi="Century Gothic"/>
                <w:color w:val="002060"/>
                <w:sz w:val="24"/>
                <w:szCs w:val="24"/>
              </w:rPr>
              <w:t>Lauren Richardson</w:t>
            </w:r>
          </w:p>
          <w:p w14:paraId="21AB4775" w14:textId="07AC40B4" w:rsidR="00F15F2D" w:rsidRPr="00A00440" w:rsidRDefault="00F15F2D" w:rsidP="00340840">
            <w:pPr>
              <w:jc w:val="center"/>
              <w:rPr>
                <w:rFonts w:ascii="Century Gothic" w:hAnsi="Century Gothic"/>
                <w:color w:val="002060"/>
                <w:sz w:val="24"/>
                <w:szCs w:val="24"/>
              </w:rPr>
            </w:pPr>
            <w:r w:rsidRPr="00A00440">
              <w:rPr>
                <w:rFonts w:ascii="Century Gothic" w:hAnsi="Century Gothic"/>
                <w:color w:val="002060"/>
                <w:sz w:val="24"/>
                <w:szCs w:val="24"/>
              </w:rPr>
              <w:t>DDSL</w:t>
            </w:r>
            <w:r w:rsidR="00340840" w:rsidRPr="00A00440">
              <w:rPr>
                <w:rFonts w:ascii="Century Gothic" w:hAnsi="Century Gothic"/>
                <w:color w:val="002060"/>
                <w:sz w:val="24"/>
                <w:szCs w:val="24"/>
              </w:rPr>
              <w:t xml:space="preserve"> and </w:t>
            </w:r>
            <w:r w:rsidR="00A00440" w:rsidRPr="00A00440">
              <w:rPr>
                <w:rFonts w:ascii="Century Gothic" w:hAnsi="Century Gothic"/>
                <w:color w:val="002060"/>
                <w:sz w:val="24"/>
                <w:szCs w:val="24"/>
              </w:rPr>
              <w:t>Assistant H</w:t>
            </w:r>
            <w:r w:rsidR="00340840" w:rsidRPr="00A00440">
              <w:rPr>
                <w:rFonts w:ascii="Century Gothic" w:hAnsi="Century Gothic"/>
                <w:color w:val="002060"/>
                <w:sz w:val="24"/>
                <w:szCs w:val="24"/>
              </w:rPr>
              <w:t>ead</w:t>
            </w:r>
            <w:r w:rsidR="000133FE">
              <w:rPr>
                <w:rFonts w:ascii="Century Gothic" w:hAnsi="Century Gothic"/>
                <w:color w:val="002060"/>
                <w:sz w:val="24"/>
                <w:szCs w:val="24"/>
              </w:rPr>
              <w:t>t</w:t>
            </w:r>
            <w:r w:rsidR="00340840" w:rsidRPr="00A00440">
              <w:rPr>
                <w:rFonts w:ascii="Century Gothic" w:hAnsi="Century Gothic"/>
                <w:color w:val="002060"/>
                <w:sz w:val="24"/>
                <w:szCs w:val="24"/>
              </w:rPr>
              <w:t>eacher</w:t>
            </w:r>
          </w:p>
          <w:p w14:paraId="7D6AF741" w14:textId="416DD4DC" w:rsidR="000133FE" w:rsidRDefault="000133FE" w:rsidP="00340840">
            <w:pPr>
              <w:jc w:val="center"/>
              <w:rPr>
                <w:rFonts w:ascii="Century Gothic" w:hAnsi="Century Gothic"/>
                <w:color w:val="002060"/>
                <w:sz w:val="24"/>
                <w:szCs w:val="24"/>
              </w:rPr>
            </w:pPr>
            <w:r w:rsidRPr="000133FE">
              <w:rPr>
                <w:rFonts w:ascii="Century Gothic" w:hAnsi="Century Gothic"/>
                <w:noProof/>
                <w:color w:val="002060"/>
                <w:sz w:val="24"/>
                <w:szCs w:val="24"/>
              </w:rPr>
              <w:drawing>
                <wp:anchor distT="0" distB="0" distL="114300" distR="114300" simplePos="0" relativeHeight="251683023" behindDoc="0" locked="0" layoutInCell="1" allowOverlap="1" wp14:anchorId="4F1DA5E4" wp14:editId="3841A3B5">
                  <wp:simplePos x="0" y="0"/>
                  <wp:positionH relativeFrom="column">
                    <wp:posOffset>616585</wp:posOffset>
                  </wp:positionH>
                  <wp:positionV relativeFrom="paragraph">
                    <wp:posOffset>36195</wp:posOffset>
                  </wp:positionV>
                  <wp:extent cx="1196340" cy="1196340"/>
                  <wp:effectExtent l="0" t="0" r="3810" b="3810"/>
                  <wp:wrapNone/>
                  <wp:docPr id="7487209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E0643" w14:textId="4D4E6DA5" w:rsidR="000133FE" w:rsidRDefault="000133FE" w:rsidP="00340840">
            <w:pPr>
              <w:jc w:val="center"/>
              <w:rPr>
                <w:rFonts w:ascii="Century Gothic" w:hAnsi="Century Gothic"/>
                <w:color w:val="002060"/>
                <w:sz w:val="24"/>
                <w:szCs w:val="24"/>
              </w:rPr>
            </w:pPr>
          </w:p>
          <w:p w14:paraId="4F119123" w14:textId="77777777" w:rsidR="000133FE" w:rsidRDefault="000133FE" w:rsidP="00340840">
            <w:pPr>
              <w:jc w:val="center"/>
              <w:rPr>
                <w:rFonts w:ascii="Century Gothic" w:hAnsi="Century Gothic"/>
                <w:color w:val="002060"/>
                <w:sz w:val="24"/>
                <w:szCs w:val="24"/>
              </w:rPr>
            </w:pPr>
          </w:p>
          <w:p w14:paraId="5EE86A0E" w14:textId="10C634A1" w:rsidR="000133FE" w:rsidRDefault="000133FE" w:rsidP="00340840">
            <w:pPr>
              <w:jc w:val="center"/>
              <w:rPr>
                <w:rFonts w:ascii="Century Gothic" w:hAnsi="Century Gothic"/>
                <w:color w:val="002060"/>
                <w:sz w:val="24"/>
                <w:szCs w:val="24"/>
              </w:rPr>
            </w:pPr>
          </w:p>
          <w:p w14:paraId="59ABE9BB" w14:textId="77777777" w:rsidR="000133FE" w:rsidRDefault="000133FE" w:rsidP="00340840">
            <w:pPr>
              <w:jc w:val="center"/>
              <w:rPr>
                <w:rFonts w:ascii="Century Gothic" w:hAnsi="Century Gothic"/>
                <w:color w:val="002060"/>
                <w:sz w:val="24"/>
                <w:szCs w:val="24"/>
              </w:rPr>
            </w:pPr>
          </w:p>
          <w:p w14:paraId="37F3855F" w14:textId="77777777" w:rsidR="000133FE" w:rsidRDefault="000133FE" w:rsidP="00340840">
            <w:pPr>
              <w:jc w:val="center"/>
              <w:rPr>
                <w:rFonts w:ascii="Century Gothic" w:hAnsi="Century Gothic"/>
                <w:color w:val="002060"/>
                <w:sz w:val="24"/>
                <w:szCs w:val="24"/>
              </w:rPr>
            </w:pPr>
          </w:p>
          <w:p w14:paraId="4554DC04" w14:textId="43E4F3E8" w:rsidR="00BA31BD" w:rsidRPr="00A00440" w:rsidRDefault="00BA31BD" w:rsidP="00340840">
            <w:pPr>
              <w:jc w:val="center"/>
              <w:rPr>
                <w:rFonts w:ascii="Century Gothic" w:hAnsi="Century Gothic"/>
                <w:color w:val="002060"/>
                <w:sz w:val="24"/>
                <w:szCs w:val="24"/>
              </w:rPr>
            </w:pPr>
          </w:p>
        </w:tc>
        <w:tc>
          <w:tcPr>
            <w:tcW w:w="3847" w:type="dxa"/>
          </w:tcPr>
          <w:p w14:paraId="7C002496" w14:textId="250A2511" w:rsidR="008A742E" w:rsidRPr="00A00440" w:rsidRDefault="00A00440" w:rsidP="00340840">
            <w:pPr>
              <w:jc w:val="center"/>
              <w:rPr>
                <w:rFonts w:ascii="Century Gothic" w:hAnsi="Century Gothic"/>
                <w:color w:val="002060"/>
                <w:sz w:val="24"/>
                <w:szCs w:val="24"/>
              </w:rPr>
            </w:pPr>
            <w:r w:rsidRPr="00A00440">
              <w:rPr>
                <w:rFonts w:ascii="Century Gothic" w:hAnsi="Century Gothic"/>
                <w:color w:val="002060"/>
                <w:sz w:val="24"/>
                <w:szCs w:val="24"/>
              </w:rPr>
              <w:t>Sam Jacobs</w:t>
            </w:r>
          </w:p>
          <w:p w14:paraId="783B192D" w14:textId="28400AFE" w:rsidR="00F01D9B" w:rsidRPr="00A00440" w:rsidRDefault="00F01D9B" w:rsidP="00340840">
            <w:pPr>
              <w:jc w:val="center"/>
              <w:rPr>
                <w:rFonts w:ascii="Century Gothic" w:hAnsi="Century Gothic"/>
                <w:color w:val="002060"/>
                <w:sz w:val="24"/>
                <w:szCs w:val="24"/>
              </w:rPr>
            </w:pPr>
            <w:r w:rsidRPr="00A00440">
              <w:rPr>
                <w:rFonts w:ascii="Century Gothic" w:hAnsi="Century Gothic"/>
                <w:color w:val="002060"/>
                <w:sz w:val="24"/>
                <w:szCs w:val="24"/>
              </w:rPr>
              <w:t xml:space="preserve">DDSL </w:t>
            </w:r>
          </w:p>
          <w:p w14:paraId="32035A6F" w14:textId="11F7107A" w:rsidR="000133FE" w:rsidRPr="000133FE" w:rsidRDefault="000133FE" w:rsidP="000133FE">
            <w:pPr>
              <w:jc w:val="center"/>
              <w:rPr>
                <w:rFonts w:ascii="Century Gothic" w:hAnsi="Century Gothic"/>
                <w:color w:val="002060"/>
                <w:sz w:val="24"/>
                <w:szCs w:val="24"/>
              </w:rPr>
            </w:pPr>
          </w:p>
          <w:p w14:paraId="6389692E" w14:textId="3BF2799B" w:rsidR="00BA31BD" w:rsidRPr="00A00440" w:rsidRDefault="000133FE" w:rsidP="00340840">
            <w:pPr>
              <w:jc w:val="center"/>
              <w:rPr>
                <w:rFonts w:ascii="Century Gothic" w:hAnsi="Century Gothic"/>
                <w:color w:val="002060"/>
                <w:sz w:val="24"/>
                <w:szCs w:val="24"/>
              </w:rPr>
            </w:pPr>
            <w:r w:rsidRPr="000133FE">
              <w:rPr>
                <w:rFonts w:ascii="Century Gothic" w:hAnsi="Century Gothic"/>
                <w:noProof/>
                <w:color w:val="002060"/>
                <w:sz w:val="24"/>
                <w:szCs w:val="24"/>
              </w:rPr>
              <w:drawing>
                <wp:anchor distT="0" distB="0" distL="114300" distR="114300" simplePos="0" relativeHeight="251685071" behindDoc="0" locked="0" layoutInCell="1" allowOverlap="1" wp14:anchorId="3681F0E5" wp14:editId="5565AA43">
                  <wp:simplePos x="0" y="0"/>
                  <wp:positionH relativeFrom="column">
                    <wp:posOffset>547370</wp:posOffset>
                  </wp:positionH>
                  <wp:positionV relativeFrom="paragraph">
                    <wp:posOffset>58420</wp:posOffset>
                  </wp:positionV>
                  <wp:extent cx="1165860" cy="1165860"/>
                  <wp:effectExtent l="0" t="0" r="0" b="0"/>
                  <wp:wrapNone/>
                  <wp:docPr id="7389682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742E" w:rsidRPr="009223FF" w14:paraId="3E545AF5" w14:textId="77777777" w:rsidTr="008A742E">
        <w:tc>
          <w:tcPr>
            <w:tcW w:w="3847" w:type="dxa"/>
          </w:tcPr>
          <w:p w14:paraId="544E5754" w14:textId="3FA9AA60" w:rsidR="008A742E" w:rsidRPr="00A00440" w:rsidRDefault="00E35512">
            <w:pPr>
              <w:rPr>
                <w:rFonts w:ascii="Century Gothic" w:hAnsi="Century Gothic"/>
                <w:color w:val="002060"/>
              </w:rPr>
            </w:pPr>
            <w:hyperlink r:id="rId11" w:history="1">
              <w:r w:rsidR="00A00440" w:rsidRPr="00A00440">
                <w:rPr>
                  <w:rStyle w:val="Hyperlink"/>
                  <w:rFonts w:ascii="Century Gothic" w:hAnsi="Century Gothic"/>
                  <w:color w:val="002060"/>
                </w:rPr>
                <w:t>swilliams@theorchardsschool.org</w:t>
              </w:r>
            </w:hyperlink>
            <w:r w:rsidR="000571B2" w:rsidRPr="00A00440">
              <w:rPr>
                <w:rFonts w:ascii="Century Gothic" w:hAnsi="Century Gothic"/>
                <w:color w:val="002060"/>
              </w:rPr>
              <w:t xml:space="preserve"> </w:t>
            </w:r>
          </w:p>
        </w:tc>
        <w:tc>
          <w:tcPr>
            <w:tcW w:w="3847" w:type="dxa"/>
          </w:tcPr>
          <w:p w14:paraId="5C790AD4" w14:textId="4F0179CA" w:rsidR="008A742E" w:rsidRPr="00A00440" w:rsidRDefault="00E35512">
            <w:pPr>
              <w:rPr>
                <w:rFonts w:ascii="Century Gothic" w:hAnsi="Century Gothic"/>
                <w:color w:val="002060"/>
              </w:rPr>
            </w:pPr>
            <w:hyperlink r:id="rId12" w:history="1">
              <w:r w:rsidR="00A00440" w:rsidRPr="00A00440">
                <w:rPr>
                  <w:rStyle w:val="Hyperlink"/>
                  <w:rFonts w:ascii="Century Gothic" w:hAnsi="Century Gothic"/>
                  <w:color w:val="002060"/>
                </w:rPr>
                <w:t>mrumney@theorchardsschool.org</w:t>
              </w:r>
            </w:hyperlink>
            <w:r w:rsidR="00A00440" w:rsidRPr="00A00440">
              <w:rPr>
                <w:rFonts w:ascii="Century Gothic" w:hAnsi="Century Gothic"/>
                <w:color w:val="002060"/>
              </w:rPr>
              <w:t xml:space="preserve"> </w:t>
            </w:r>
          </w:p>
        </w:tc>
        <w:tc>
          <w:tcPr>
            <w:tcW w:w="3847" w:type="dxa"/>
          </w:tcPr>
          <w:p w14:paraId="2AA154A3" w14:textId="04B2FB71" w:rsidR="008A742E" w:rsidRPr="00A00440" w:rsidRDefault="00E35512">
            <w:pPr>
              <w:rPr>
                <w:rFonts w:ascii="Century Gothic" w:hAnsi="Century Gothic"/>
                <w:color w:val="002060"/>
              </w:rPr>
            </w:pPr>
            <w:hyperlink r:id="rId13" w:history="1">
              <w:r w:rsidR="00A00440" w:rsidRPr="00A00440">
                <w:rPr>
                  <w:rStyle w:val="Hyperlink"/>
                  <w:rFonts w:ascii="Century Gothic" w:hAnsi="Century Gothic"/>
                  <w:color w:val="002060"/>
                </w:rPr>
                <w:t>lrichardson@theorchardsschool.org</w:t>
              </w:r>
            </w:hyperlink>
            <w:r w:rsidR="00F15F2D" w:rsidRPr="00A00440">
              <w:rPr>
                <w:rFonts w:ascii="Century Gothic" w:hAnsi="Century Gothic"/>
                <w:color w:val="002060"/>
              </w:rPr>
              <w:t xml:space="preserve"> </w:t>
            </w:r>
          </w:p>
        </w:tc>
        <w:tc>
          <w:tcPr>
            <w:tcW w:w="3847" w:type="dxa"/>
          </w:tcPr>
          <w:p w14:paraId="0A38C118" w14:textId="30476EE0" w:rsidR="008A742E" w:rsidRPr="00A00440" w:rsidRDefault="00E35512">
            <w:pPr>
              <w:rPr>
                <w:rFonts w:ascii="Century Gothic" w:hAnsi="Century Gothic"/>
                <w:color w:val="002060"/>
              </w:rPr>
            </w:pPr>
            <w:hyperlink r:id="rId14" w:history="1">
              <w:r w:rsidR="00A00440" w:rsidRPr="00A00440">
                <w:rPr>
                  <w:rStyle w:val="Hyperlink"/>
                  <w:rFonts w:ascii="Century Gothic" w:hAnsi="Century Gothic"/>
                  <w:color w:val="002060"/>
                </w:rPr>
                <w:t>sjacobs@theorchardsschool.org</w:t>
              </w:r>
            </w:hyperlink>
            <w:r w:rsidR="00A00440" w:rsidRPr="00A00440">
              <w:rPr>
                <w:rFonts w:ascii="Century Gothic" w:hAnsi="Century Gothic"/>
                <w:color w:val="002060"/>
              </w:rPr>
              <w:t xml:space="preserve"> </w:t>
            </w:r>
          </w:p>
        </w:tc>
      </w:tr>
    </w:tbl>
    <w:p w14:paraId="1C7BF8B9" w14:textId="77777777" w:rsidR="00856E0A" w:rsidRPr="009223FF" w:rsidRDefault="00856E0A">
      <w:pPr>
        <w:rPr>
          <w:rFonts w:ascii="Century Gothic" w:hAnsi="Century Gothic"/>
          <w:color w:val="7030A0"/>
          <w:sz w:val="24"/>
          <w:szCs w:val="24"/>
        </w:rPr>
      </w:pPr>
    </w:p>
    <w:p w14:paraId="3ABE3AB5" w14:textId="6193151F" w:rsidR="009223FF" w:rsidRPr="009223FF" w:rsidRDefault="00856E0A">
      <w:pPr>
        <w:rPr>
          <w:rFonts w:ascii="Century Gothic" w:hAnsi="Century Gothic"/>
          <w:sz w:val="24"/>
          <w:szCs w:val="24"/>
        </w:rPr>
      </w:pPr>
      <w:r w:rsidRPr="009223FF">
        <w:rPr>
          <w:rFonts w:ascii="Century Gothic" w:hAnsi="Century Gothic"/>
          <w:sz w:val="24"/>
          <w:szCs w:val="24"/>
        </w:rPr>
        <w:t xml:space="preserve">The nominated safeguarding governor </w:t>
      </w:r>
      <w:proofErr w:type="gramStart"/>
      <w:r w:rsidRPr="009223FF">
        <w:rPr>
          <w:rFonts w:ascii="Century Gothic" w:hAnsi="Century Gothic"/>
          <w:sz w:val="24"/>
          <w:szCs w:val="24"/>
        </w:rPr>
        <w:t>is:</w:t>
      </w:r>
      <w:proofErr w:type="gramEnd"/>
      <w:r w:rsidRPr="009223FF">
        <w:rPr>
          <w:rFonts w:ascii="Century Gothic" w:hAnsi="Century Gothic"/>
          <w:sz w:val="24"/>
          <w:szCs w:val="24"/>
        </w:rPr>
        <w:t xml:space="preserve"> Email: </w:t>
      </w:r>
      <w:r w:rsidR="002E76ED">
        <w:rPr>
          <w:rFonts w:ascii="Century Gothic" w:hAnsi="Century Gothic"/>
          <w:sz w:val="24"/>
          <w:szCs w:val="24"/>
        </w:rPr>
        <w:t xml:space="preserve"> </w:t>
      </w:r>
    </w:p>
    <w:p w14:paraId="2C5CD189" w14:textId="63B7A532" w:rsidR="001846DB" w:rsidRDefault="009223FF">
      <w:pPr>
        <w:rPr>
          <w:rFonts w:ascii="Century Gothic" w:hAnsi="Century Gothic"/>
          <w:sz w:val="24"/>
          <w:szCs w:val="24"/>
        </w:rPr>
      </w:pPr>
      <w:r w:rsidRPr="009223FF">
        <w:rPr>
          <w:rFonts w:ascii="Century Gothic" w:hAnsi="Century Gothic"/>
          <w:sz w:val="24"/>
          <w:szCs w:val="24"/>
        </w:rPr>
        <w:t xml:space="preserve">The Chair of Governors: Mrs Julia Cook Email: </w:t>
      </w:r>
    </w:p>
    <w:p w14:paraId="57761ECD" w14:textId="6CA2B078" w:rsidR="001846DB" w:rsidRPr="003B5E92" w:rsidRDefault="00F61CA9">
      <w:pPr>
        <w:rPr>
          <w:rFonts w:ascii="Century Gothic" w:hAnsi="Century Gothic"/>
          <w:sz w:val="24"/>
          <w:szCs w:val="24"/>
        </w:rPr>
      </w:pPr>
      <w:r>
        <w:rPr>
          <w:noProof/>
        </w:rPr>
        <w:drawing>
          <wp:anchor distT="0" distB="0" distL="114300" distR="114300" simplePos="0" relativeHeight="251661519" behindDoc="1" locked="0" layoutInCell="1" allowOverlap="1" wp14:anchorId="3DD70385" wp14:editId="4BDD1E0E">
            <wp:simplePos x="0" y="0"/>
            <wp:positionH relativeFrom="margin">
              <wp:align>left</wp:align>
            </wp:positionH>
            <wp:positionV relativeFrom="paragraph">
              <wp:posOffset>43957</wp:posOffset>
            </wp:positionV>
            <wp:extent cx="3882788" cy="2425933"/>
            <wp:effectExtent l="0" t="0" r="3810" b="0"/>
            <wp:wrapTight wrapText="bothSides">
              <wp:wrapPolygon edited="0">
                <wp:start x="0" y="0"/>
                <wp:lineTo x="0" y="21374"/>
                <wp:lineTo x="21515" y="21374"/>
                <wp:lineTo x="21515" y="0"/>
                <wp:lineTo x="0" y="0"/>
              </wp:wrapPolygon>
            </wp:wrapTight>
            <wp:docPr id="1735386316" name="Picture 208" descr="Councils should have duty to provide early help with focus on tackling  poverty, care review told -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s should have duty to provide early help with focus on tackling  poverty, care review told - Community 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2788" cy="2425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DB" w:rsidRPr="003B5E92">
        <w:rPr>
          <w:rFonts w:ascii="Century Gothic" w:hAnsi="Century Gothic"/>
          <w:sz w:val="24"/>
          <w:szCs w:val="24"/>
        </w:rPr>
        <w:t xml:space="preserve">Early Help Pathway Early Help is a pathway to supporting you and your child as they grow up when you or they may need further support or guidance. Providing early help to our pupils and families at </w:t>
      </w:r>
      <w:r w:rsidR="000133FE">
        <w:rPr>
          <w:rFonts w:ascii="Century Gothic" w:hAnsi="Century Gothic"/>
          <w:sz w:val="24"/>
          <w:szCs w:val="24"/>
        </w:rPr>
        <w:t>The Orchards</w:t>
      </w:r>
      <w:r w:rsidR="001846DB" w:rsidRPr="003B5E92">
        <w:rPr>
          <w:rFonts w:ascii="Century Gothic" w:hAnsi="Century Gothic"/>
          <w:sz w:val="24"/>
          <w:szCs w:val="24"/>
        </w:rPr>
        <w:t xml:space="preserve"> School means we can improve outcomes for children, families, and communities, providing support as soon as a problem emerges, at any point in a child’s life, from the early years through to teenage years. </w:t>
      </w:r>
    </w:p>
    <w:p w14:paraId="53FD787E" w14:textId="273FAD51" w:rsidR="009245E3" w:rsidRPr="003B5E92" w:rsidRDefault="001846DB">
      <w:pPr>
        <w:rPr>
          <w:rFonts w:ascii="Century Gothic" w:hAnsi="Century Gothic"/>
          <w:sz w:val="24"/>
          <w:szCs w:val="24"/>
        </w:rPr>
      </w:pPr>
      <w:r w:rsidRPr="003B5E92">
        <w:rPr>
          <w:rFonts w:ascii="Century Gothic" w:hAnsi="Century Gothic"/>
          <w:sz w:val="24"/>
          <w:szCs w:val="24"/>
        </w:rPr>
        <w:t xml:space="preserve">Early help relies upon local groups and people in the community, sometimes we work together to help children, young people, and their families. Everyone needs help at some time in their lives and therefore an ethos of early help is important for any school. </w:t>
      </w:r>
    </w:p>
    <w:p w14:paraId="4B32EFBA" w14:textId="77777777" w:rsidR="009245E3" w:rsidRDefault="009245E3">
      <w:r>
        <w:br w:type="page"/>
      </w:r>
    </w:p>
    <w:p w14:paraId="66571E4E" w14:textId="1AA5DCDE" w:rsidR="008A157E" w:rsidRDefault="00FF77C4">
      <w:pPr>
        <w:rPr>
          <w:rFonts w:ascii="Century Gothic" w:hAnsi="Century Gothic"/>
          <w:color w:val="7030A0"/>
          <w:sz w:val="24"/>
          <w:szCs w:val="24"/>
        </w:rPr>
      </w:pPr>
      <w:r>
        <w:rPr>
          <w:noProof/>
        </w:rPr>
        <w:lastRenderedPageBreak/>
        <w:drawing>
          <wp:anchor distT="0" distB="0" distL="114300" distR="114300" simplePos="0" relativeHeight="251662543" behindDoc="0" locked="0" layoutInCell="1" allowOverlap="1" wp14:anchorId="59BEFF59" wp14:editId="2078524F">
            <wp:simplePos x="0" y="0"/>
            <wp:positionH relativeFrom="column">
              <wp:posOffset>7867745</wp:posOffset>
            </wp:positionH>
            <wp:positionV relativeFrom="paragraph">
              <wp:posOffset>450367</wp:posOffset>
            </wp:positionV>
            <wp:extent cx="1671851" cy="1525457"/>
            <wp:effectExtent l="0" t="0" r="5080" b="0"/>
            <wp:wrapNone/>
            <wp:docPr id="338740088" name="Picture 213" descr="Crisis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sis Resourc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851" cy="1525457"/>
                    </a:xfrm>
                    <a:prstGeom prst="rect">
                      <a:avLst/>
                    </a:prstGeom>
                    <a:noFill/>
                    <a:ln>
                      <a:noFill/>
                    </a:ln>
                  </pic:spPr>
                </pic:pic>
              </a:graphicData>
            </a:graphic>
            <wp14:sizeRelH relativeFrom="page">
              <wp14:pctWidth>0</wp14:pctWidth>
            </wp14:sizeRelH>
            <wp14:sizeRelV relativeFrom="page">
              <wp14:pctHeight>0</wp14:pctHeight>
            </wp14:sizeRelV>
          </wp:anchor>
        </w:drawing>
      </w:r>
      <w:r w:rsidR="008A157E">
        <w:rPr>
          <w:noProof/>
        </w:rPr>
        <mc:AlternateContent>
          <mc:Choice Requires="wps">
            <w:drawing>
              <wp:anchor distT="45720" distB="45720" distL="114300" distR="114300" simplePos="0" relativeHeight="251660495" behindDoc="0" locked="0" layoutInCell="1" allowOverlap="1" wp14:anchorId="2D612A84" wp14:editId="3499AB08">
                <wp:simplePos x="0" y="0"/>
                <wp:positionH relativeFrom="margin">
                  <wp:align>right</wp:align>
                </wp:positionH>
                <wp:positionV relativeFrom="paragraph">
                  <wp:posOffset>4578</wp:posOffset>
                </wp:positionV>
                <wp:extent cx="9738995" cy="1404620"/>
                <wp:effectExtent l="19050" t="19050" r="14605" b="28575"/>
                <wp:wrapSquare wrapText="bothSides"/>
                <wp:docPr id="1790074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9099" cy="1404620"/>
                        </a:xfrm>
                        <a:prstGeom prst="rect">
                          <a:avLst/>
                        </a:prstGeom>
                        <a:solidFill>
                          <a:srgbClr val="FFFFFF"/>
                        </a:solidFill>
                        <a:ln w="38100" cmpd="dbl">
                          <a:solidFill>
                            <a:srgbClr val="002060"/>
                          </a:solidFill>
                          <a:miter lim="800000"/>
                          <a:headEnd/>
                          <a:tailEnd/>
                        </a:ln>
                      </wps:spPr>
                      <wps:txbx>
                        <w:txbxContent>
                          <w:p w14:paraId="497FB7CA" w14:textId="77777777" w:rsidR="00697A24" w:rsidRPr="00B12682" w:rsidRDefault="009245E3" w:rsidP="009245E3">
                            <w:pPr>
                              <w:rPr>
                                <w:rFonts w:ascii="Century Gothic" w:hAnsi="Century Gothic"/>
                                <w:sz w:val="24"/>
                                <w:szCs w:val="24"/>
                              </w:rPr>
                            </w:pPr>
                            <w:r w:rsidRPr="00FF77C4">
                              <w:rPr>
                                <w:rFonts w:ascii="Century Gothic" w:hAnsi="Century Gothic"/>
                                <w:b/>
                                <w:bCs/>
                                <w:sz w:val="24"/>
                                <w:szCs w:val="24"/>
                              </w:rPr>
                              <w:t>Early Help can support children and their families who may be struggling with</w:t>
                            </w:r>
                            <w:r w:rsidRPr="00B12682">
                              <w:rPr>
                                <w:rFonts w:ascii="Century Gothic" w:hAnsi="Century Gothic"/>
                                <w:sz w:val="24"/>
                                <w:szCs w:val="24"/>
                              </w:rPr>
                              <w:t xml:space="preserve">: </w:t>
                            </w:r>
                          </w:p>
                          <w:p w14:paraId="7C239193" w14:textId="4254C7BF"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Routines and family rules</w:t>
                            </w:r>
                          </w:p>
                          <w:p w14:paraId="14B8DAD9" w14:textId="43237A22"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Families who </w:t>
                            </w:r>
                            <w:proofErr w:type="gramStart"/>
                            <w:r w:rsidRPr="00FF77C4">
                              <w:rPr>
                                <w:rFonts w:ascii="Century Gothic" w:hAnsi="Century Gothic"/>
                                <w:sz w:val="24"/>
                                <w:szCs w:val="24"/>
                              </w:rPr>
                              <w:t>may be not be</w:t>
                            </w:r>
                            <w:proofErr w:type="gramEnd"/>
                            <w:r w:rsidRPr="00FF77C4">
                              <w:rPr>
                                <w:rFonts w:ascii="Century Gothic" w:hAnsi="Century Gothic"/>
                                <w:sz w:val="24"/>
                                <w:szCs w:val="24"/>
                              </w:rPr>
                              <w:t xml:space="preserve"> eating healthy food </w:t>
                            </w:r>
                            <w:r w:rsidR="00BD02B4" w:rsidRPr="00FF77C4">
                              <w:rPr>
                                <w:rFonts w:ascii="Century Gothic" w:hAnsi="Century Gothic"/>
                                <w:sz w:val="24"/>
                                <w:szCs w:val="24"/>
                              </w:rPr>
                              <w:t>or who are trying to k</w:t>
                            </w:r>
                            <w:r w:rsidRPr="00FF77C4">
                              <w:rPr>
                                <w:rFonts w:ascii="Century Gothic" w:hAnsi="Century Gothic"/>
                                <w:sz w:val="24"/>
                                <w:szCs w:val="24"/>
                              </w:rPr>
                              <w:t xml:space="preserve">eep to a healthy lifestyle </w:t>
                            </w:r>
                          </w:p>
                          <w:p w14:paraId="12B07F97"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are caring for a family member </w:t>
                            </w:r>
                          </w:p>
                          <w:p w14:paraId="181B85A5"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not want to go to school for different reasons </w:t>
                            </w:r>
                          </w:p>
                          <w:p w14:paraId="72E2D0D9" w14:textId="43113ECC"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Disability within the family</w:t>
                            </w:r>
                            <w:r w:rsidR="00BD02B4" w:rsidRPr="00FF77C4">
                              <w:rPr>
                                <w:rFonts w:ascii="Century Gothic" w:hAnsi="Century Gothic"/>
                                <w:sz w:val="24"/>
                                <w:szCs w:val="24"/>
                              </w:rPr>
                              <w:t>,</w:t>
                            </w:r>
                            <w:r w:rsidRPr="00FF77C4">
                              <w:rPr>
                                <w:rFonts w:ascii="Century Gothic" w:hAnsi="Century Gothic"/>
                                <w:sz w:val="24"/>
                                <w:szCs w:val="24"/>
                              </w:rPr>
                              <w:t xml:space="preserve"> including children being a young carer </w:t>
                            </w:r>
                          </w:p>
                          <w:p w14:paraId="027300BC"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in the family have special educational needs (SEND) </w:t>
                            </w:r>
                          </w:p>
                          <w:p w14:paraId="10EFCEFE"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becoming involved in anti-social or criminal behaviour </w:t>
                            </w:r>
                          </w:p>
                          <w:p w14:paraId="5AE49D92"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go missing from home </w:t>
                            </w:r>
                          </w:p>
                          <w:p w14:paraId="0F7DDCD5"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or parents / carers misusing drugs or alcohol </w:t>
                            </w:r>
                          </w:p>
                          <w:p w14:paraId="445E6631"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at risk of being tricked, forced, or made to work in the criminal world </w:t>
                            </w:r>
                          </w:p>
                          <w:p w14:paraId="41FFF8F5"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need support because they may live in a home and see drug or alcohol abuse or adult mental health problems. </w:t>
                            </w:r>
                          </w:p>
                          <w:p w14:paraId="4BF6C55E"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have parents who argue a lot (and sometimes might hurt each other) whether the parents live together or apart. </w:t>
                            </w:r>
                          </w:p>
                          <w:p w14:paraId="695C371F"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Children at risk of being groomed to join groups which support illegal views</w:t>
                            </w:r>
                          </w:p>
                          <w:p w14:paraId="6A8D9558" w14:textId="11BB84AB"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A privately fostered child (a child from another family living within your family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12A84" id="_x0000_s1027" type="#_x0000_t202" style="position:absolute;margin-left:715.65pt;margin-top:.35pt;width:766.85pt;height:110.6pt;z-index:25166049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" strokecolor="#002060" strokeweight="3pt">
                <v:stroke linestyle="thinThin"/>
                <v:textbox style="mso-fit-shape-to-text:t">
                  <w:txbxContent>
                    <w:p w14:paraId="497FB7CA" w14:textId="77777777" w:rsidR="00697A24" w:rsidRPr="00B12682" w:rsidRDefault="009245E3" w:rsidP="009245E3">
                      <w:pPr>
                        <w:rPr>
                          <w:rFonts w:ascii="Century Gothic" w:hAnsi="Century Gothic"/>
                          <w:sz w:val="24"/>
                          <w:szCs w:val="24"/>
                        </w:rPr>
                      </w:pPr>
                      <w:r w:rsidRPr="00FF77C4">
                        <w:rPr>
                          <w:rFonts w:ascii="Century Gothic" w:hAnsi="Century Gothic"/>
                          <w:b/>
                          <w:bCs/>
                          <w:sz w:val="24"/>
                          <w:szCs w:val="24"/>
                        </w:rPr>
                        <w:t>Early Help can support children and their families who may be struggling with</w:t>
                      </w:r>
                      <w:r w:rsidRPr="00B12682">
                        <w:rPr>
                          <w:rFonts w:ascii="Century Gothic" w:hAnsi="Century Gothic"/>
                          <w:sz w:val="24"/>
                          <w:szCs w:val="24"/>
                        </w:rPr>
                        <w:t xml:space="preserve">: </w:t>
                      </w:r>
                    </w:p>
                    <w:p w14:paraId="7C239193" w14:textId="4254C7BF"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Routines and family rules</w:t>
                      </w:r>
                    </w:p>
                    <w:p w14:paraId="14B8DAD9" w14:textId="43237A22"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Families who </w:t>
                      </w:r>
                      <w:proofErr w:type="gramStart"/>
                      <w:r w:rsidRPr="00FF77C4">
                        <w:rPr>
                          <w:rFonts w:ascii="Century Gothic" w:hAnsi="Century Gothic"/>
                          <w:sz w:val="24"/>
                          <w:szCs w:val="24"/>
                        </w:rPr>
                        <w:t>may be not be</w:t>
                      </w:r>
                      <w:proofErr w:type="gramEnd"/>
                      <w:r w:rsidRPr="00FF77C4">
                        <w:rPr>
                          <w:rFonts w:ascii="Century Gothic" w:hAnsi="Century Gothic"/>
                          <w:sz w:val="24"/>
                          <w:szCs w:val="24"/>
                        </w:rPr>
                        <w:t xml:space="preserve"> eating healthy food </w:t>
                      </w:r>
                      <w:r w:rsidR="00BD02B4" w:rsidRPr="00FF77C4">
                        <w:rPr>
                          <w:rFonts w:ascii="Century Gothic" w:hAnsi="Century Gothic"/>
                          <w:sz w:val="24"/>
                          <w:szCs w:val="24"/>
                        </w:rPr>
                        <w:t>or who are trying to k</w:t>
                      </w:r>
                      <w:r w:rsidRPr="00FF77C4">
                        <w:rPr>
                          <w:rFonts w:ascii="Century Gothic" w:hAnsi="Century Gothic"/>
                          <w:sz w:val="24"/>
                          <w:szCs w:val="24"/>
                        </w:rPr>
                        <w:t xml:space="preserve">eep to a healthy lifestyle </w:t>
                      </w:r>
                    </w:p>
                    <w:p w14:paraId="12B07F97"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are caring for a family member </w:t>
                      </w:r>
                    </w:p>
                    <w:p w14:paraId="181B85A5"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not want to go to school for different reasons </w:t>
                      </w:r>
                    </w:p>
                    <w:p w14:paraId="72E2D0D9" w14:textId="43113ECC"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Disability within the family</w:t>
                      </w:r>
                      <w:r w:rsidR="00BD02B4" w:rsidRPr="00FF77C4">
                        <w:rPr>
                          <w:rFonts w:ascii="Century Gothic" w:hAnsi="Century Gothic"/>
                          <w:sz w:val="24"/>
                          <w:szCs w:val="24"/>
                        </w:rPr>
                        <w:t>,</w:t>
                      </w:r>
                      <w:r w:rsidRPr="00FF77C4">
                        <w:rPr>
                          <w:rFonts w:ascii="Century Gothic" w:hAnsi="Century Gothic"/>
                          <w:sz w:val="24"/>
                          <w:szCs w:val="24"/>
                        </w:rPr>
                        <w:t xml:space="preserve"> including children being a young carer </w:t>
                      </w:r>
                    </w:p>
                    <w:p w14:paraId="027300BC"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in the family have special educational needs (SEND) </w:t>
                      </w:r>
                    </w:p>
                    <w:p w14:paraId="10EFCEFE"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becoming involved in anti-social or criminal behaviour </w:t>
                      </w:r>
                    </w:p>
                    <w:p w14:paraId="5AE49D92"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go missing from home </w:t>
                      </w:r>
                    </w:p>
                    <w:p w14:paraId="0F7DDCD5" w14:textId="77777777"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or parents / carers misusing drugs or alcohol </w:t>
                      </w:r>
                    </w:p>
                    <w:p w14:paraId="445E6631"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at risk of being tricked, forced, or made to work in the criminal world </w:t>
                      </w:r>
                    </w:p>
                    <w:p w14:paraId="41FFF8F5"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may need support because they may live in a home and see drug or alcohol abuse or adult mental health problems. </w:t>
                      </w:r>
                    </w:p>
                    <w:p w14:paraId="4BF6C55E"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 xml:space="preserve">Children who have parents who argue a lot (and sometimes might hurt each other) whether the parents live together or apart. </w:t>
                      </w:r>
                    </w:p>
                    <w:p w14:paraId="695C371F" w14:textId="77777777" w:rsidR="004F6B30"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Children at risk of being groomed to join groups which support illegal views</w:t>
                      </w:r>
                    </w:p>
                    <w:p w14:paraId="6A8D9558" w14:textId="11BB84AB" w:rsidR="009245E3" w:rsidRPr="00FF77C4" w:rsidRDefault="009245E3" w:rsidP="00FF77C4">
                      <w:pPr>
                        <w:pStyle w:val="ListParagraph"/>
                        <w:numPr>
                          <w:ilvl w:val="0"/>
                          <w:numId w:val="26"/>
                        </w:numPr>
                        <w:spacing w:before="240" w:after="240" w:line="360" w:lineRule="auto"/>
                        <w:ind w:left="714" w:hanging="357"/>
                        <w:rPr>
                          <w:rFonts w:ascii="Century Gothic" w:hAnsi="Century Gothic"/>
                          <w:sz w:val="24"/>
                          <w:szCs w:val="24"/>
                        </w:rPr>
                      </w:pPr>
                      <w:r w:rsidRPr="00FF77C4">
                        <w:rPr>
                          <w:rFonts w:ascii="Century Gothic" w:hAnsi="Century Gothic"/>
                          <w:sz w:val="24"/>
                          <w:szCs w:val="24"/>
                        </w:rPr>
                        <w:t>A privately fostered child (a child from another family living within your family home)</w:t>
                      </w:r>
                    </w:p>
                  </w:txbxContent>
                </v:textbox>
                <w10:wrap type="square" anchorx="margin"/>
              </v:shape>
            </w:pict>
          </mc:Fallback>
        </mc:AlternateContent>
      </w:r>
    </w:p>
    <w:p w14:paraId="288437CD" w14:textId="2AD7E88D" w:rsidR="008A157E" w:rsidRDefault="008A157E">
      <w:pPr>
        <w:rPr>
          <w:rFonts w:ascii="Century Gothic" w:hAnsi="Century Gothic"/>
          <w:color w:val="7030A0"/>
          <w:sz w:val="24"/>
          <w:szCs w:val="24"/>
        </w:rPr>
      </w:pPr>
      <w:r>
        <w:rPr>
          <w:rFonts w:ascii="Century Gothic" w:hAnsi="Century Gothic"/>
          <w:color w:val="7030A0"/>
          <w:sz w:val="24"/>
          <w:szCs w:val="24"/>
        </w:rPr>
        <w:br w:type="page"/>
      </w:r>
    </w:p>
    <w:p w14:paraId="54BD7FFA" w14:textId="77777777" w:rsidR="00FF77C4" w:rsidRPr="00FF77C4" w:rsidRDefault="00FF77C4" w:rsidP="008A157E">
      <w:pPr>
        <w:pStyle w:val="NormalWeb"/>
        <w:shd w:val="clear" w:color="auto" w:fill="FFFFFF"/>
        <w:rPr>
          <w:rFonts w:ascii="Century Gothic" w:hAnsi="Century Gothic" w:cs="Helvetica"/>
          <w:b/>
          <w:bCs/>
          <w:color w:val="0B0C0C"/>
        </w:rPr>
      </w:pPr>
      <w:r w:rsidRPr="00FF77C4">
        <w:rPr>
          <w:rFonts w:ascii="Century Gothic" w:hAnsi="Century Gothic" w:cs="Helvetica"/>
          <w:b/>
          <w:bCs/>
          <w:color w:val="0B0C0C"/>
        </w:rPr>
        <w:lastRenderedPageBreak/>
        <w:t xml:space="preserve">What is an Early help Assessment? </w:t>
      </w:r>
    </w:p>
    <w:p w14:paraId="0E616619" w14:textId="780233EA" w:rsidR="008A157E" w:rsidRPr="00FF77C4" w:rsidRDefault="00FF77C4"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 xml:space="preserve">It is </w:t>
      </w:r>
      <w:r w:rsidR="008A157E" w:rsidRPr="00FF77C4">
        <w:rPr>
          <w:rFonts w:ascii="Century Gothic" w:hAnsi="Century Gothic" w:cs="Helvetica"/>
          <w:color w:val="0B0C0C"/>
        </w:rPr>
        <w:t>a tool we use to support our work with families and helps us to identify what families need help with and inform how we can work with families to make the changes they need.</w:t>
      </w:r>
    </w:p>
    <w:p w14:paraId="49967F82" w14:textId="77777777" w:rsidR="008A157E" w:rsidRPr="00FF77C4"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We work with families using the ‘Circle of Support’. It helps to guide our conversations and find out what is working well, and what additional support may benefit your family.</w:t>
      </w:r>
    </w:p>
    <w:p w14:paraId="2DA6816F" w14:textId="77777777" w:rsidR="008A157E" w:rsidRPr="00FF77C4"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We focus on all those living in your family home and wider family connections to develop a clear picture of what day to day life is like. The Circle of Support has a set of question prompts for parents and carers, and another set of questions that are specifically for children and young people. These tools help us to get the views of everyone in your family.</w:t>
      </w:r>
    </w:p>
    <w:p w14:paraId="26810548" w14:textId="71841869" w:rsidR="008A157E" w:rsidRPr="00FF77C4" w:rsidRDefault="00697A24" w:rsidP="008A157E">
      <w:pPr>
        <w:pStyle w:val="NormalWeb"/>
        <w:shd w:val="clear" w:color="auto" w:fill="FFFFFF"/>
        <w:rPr>
          <w:rFonts w:ascii="Century Gothic" w:hAnsi="Century Gothic" w:cs="Helvetica"/>
          <w:color w:val="0B0C0C"/>
        </w:rPr>
      </w:pPr>
      <w:r w:rsidRPr="00FF77C4">
        <w:rPr>
          <w:rFonts w:ascii="Century Gothic" w:hAnsi="Century Gothic" w:cs="Helvetica"/>
          <w:noProof/>
          <w:color w:val="0B0C0C"/>
        </w:rPr>
        <w:drawing>
          <wp:anchor distT="0" distB="0" distL="114300" distR="114300" simplePos="0" relativeHeight="251663567" behindDoc="1" locked="0" layoutInCell="1" allowOverlap="1" wp14:anchorId="73A97026" wp14:editId="56341ABE">
            <wp:simplePos x="0" y="0"/>
            <wp:positionH relativeFrom="column">
              <wp:posOffset>0</wp:posOffset>
            </wp:positionH>
            <wp:positionV relativeFrom="paragraph">
              <wp:posOffset>-2540</wp:posOffset>
            </wp:positionV>
            <wp:extent cx="2763672" cy="2469664"/>
            <wp:effectExtent l="0" t="0" r="0" b="6985"/>
            <wp:wrapTight wrapText="bothSides">
              <wp:wrapPolygon edited="0">
                <wp:start x="0" y="0"/>
                <wp:lineTo x="0" y="21494"/>
                <wp:lineTo x="21441" y="21494"/>
                <wp:lineTo x="21441" y="0"/>
                <wp:lineTo x="0" y="0"/>
              </wp:wrapPolygon>
            </wp:wrapTight>
            <wp:docPr id="928263965" name="Picture 1" descr="A colorful circle with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3965" name="Picture 1" descr="A colorful circle with different symbol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672" cy="2469664"/>
                    </a:xfrm>
                    <a:prstGeom prst="rect">
                      <a:avLst/>
                    </a:prstGeom>
                  </pic:spPr>
                </pic:pic>
              </a:graphicData>
            </a:graphic>
            <wp14:sizeRelH relativeFrom="page">
              <wp14:pctWidth>0</wp14:pctWidth>
            </wp14:sizeRelH>
            <wp14:sizeRelV relativeFrom="page">
              <wp14:pctHeight>0</wp14:pctHeight>
            </wp14:sizeRelV>
          </wp:anchor>
        </w:drawing>
      </w:r>
      <w:r w:rsidR="008A157E" w:rsidRPr="00FF77C4">
        <w:rPr>
          <w:rFonts w:ascii="Century Gothic" w:hAnsi="Century Gothic" w:cs="Helvetica"/>
          <w:color w:val="0B0C0C"/>
        </w:rPr>
        <w:t>Within the Circle of Support is the Readiness to Change model, and the family will be asked to score themselves on each area of the assessment criteria.</w:t>
      </w:r>
    </w:p>
    <w:p w14:paraId="3EB454B4" w14:textId="77777777" w:rsidR="008A157E" w:rsidRPr="00FF77C4"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 xml:space="preserve">The early help assessment isn't a referral form for other professionals to complete </w:t>
      </w:r>
      <w:proofErr w:type="gramStart"/>
      <w:r w:rsidRPr="00FF77C4">
        <w:rPr>
          <w:rFonts w:ascii="Century Gothic" w:hAnsi="Century Gothic" w:cs="Helvetica"/>
          <w:color w:val="0B0C0C"/>
        </w:rPr>
        <w:t>in order to</w:t>
      </w:r>
      <w:proofErr w:type="gramEnd"/>
      <w:r w:rsidRPr="00FF77C4">
        <w:rPr>
          <w:rFonts w:ascii="Century Gothic" w:hAnsi="Century Gothic" w:cs="Helvetica"/>
          <w:color w:val="0B0C0C"/>
        </w:rPr>
        <w:t xml:space="preserve"> receive another service to support the family. The purpose of the assessment is to identify the help that's needed, and to inform a family plan of support which will identify who may be able to best support you.</w:t>
      </w:r>
    </w:p>
    <w:p w14:paraId="2722440D" w14:textId="77777777" w:rsidR="008A157E" w:rsidRPr="00FF77C4"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The assessment can be shared with other services, who can offer additional support. It helps everyone to work together, to make sure you get the right help at the right time, and to strengthen community connections. It's a shared document so that you only tell your story once. This document is stored safely in our case management system.</w:t>
      </w:r>
    </w:p>
    <w:p w14:paraId="68996536" w14:textId="77777777" w:rsidR="008A157E" w:rsidRPr="00FF77C4"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When we use a restorative approach in the assessment, we focus on asking key questions to understand why there are challenges or concerns. The idea is to uncover the root causes, address any harm, and improve things for children, young people and families. These questions are open-ended and don't blame anyone.</w:t>
      </w:r>
    </w:p>
    <w:p w14:paraId="5FCCB530" w14:textId="77777777" w:rsidR="008A157E" w:rsidRDefault="008A157E" w:rsidP="008A157E">
      <w:pPr>
        <w:pStyle w:val="NormalWeb"/>
        <w:shd w:val="clear" w:color="auto" w:fill="FFFFFF"/>
        <w:rPr>
          <w:rFonts w:ascii="Century Gothic" w:hAnsi="Century Gothic" w:cs="Helvetica"/>
          <w:color w:val="0B0C0C"/>
        </w:rPr>
      </w:pPr>
      <w:r w:rsidRPr="00FF77C4">
        <w:rPr>
          <w:rFonts w:ascii="Century Gothic" w:hAnsi="Century Gothic" w:cs="Helvetica"/>
          <w:color w:val="0B0C0C"/>
        </w:rPr>
        <w:t>The goal is to work together to find solutions.</w:t>
      </w:r>
    </w:p>
    <w:p w14:paraId="507FF579" w14:textId="77777777" w:rsidR="00FF77C4" w:rsidRDefault="00FF77C4" w:rsidP="008A157E">
      <w:pPr>
        <w:pStyle w:val="NormalWeb"/>
        <w:shd w:val="clear" w:color="auto" w:fill="FFFFFF"/>
        <w:rPr>
          <w:rFonts w:ascii="Century Gothic" w:hAnsi="Century Gothic" w:cs="Helvetica"/>
          <w:color w:val="0B0C0C"/>
        </w:rPr>
      </w:pPr>
    </w:p>
    <w:p w14:paraId="067FAA5A" w14:textId="77777777" w:rsidR="00FF77C4" w:rsidRDefault="00FF77C4" w:rsidP="008A157E">
      <w:pPr>
        <w:pStyle w:val="NormalWeb"/>
        <w:shd w:val="clear" w:color="auto" w:fill="FFFFFF"/>
        <w:rPr>
          <w:rFonts w:ascii="Century Gothic" w:hAnsi="Century Gothic" w:cs="Helvetica"/>
          <w:color w:val="0B0C0C"/>
        </w:rPr>
      </w:pPr>
    </w:p>
    <w:p w14:paraId="0A32B41B" w14:textId="77777777" w:rsidR="00FF77C4" w:rsidRPr="00FF77C4" w:rsidRDefault="00FF77C4" w:rsidP="008A157E">
      <w:pPr>
        <w:pStyle w:val="NormalWeb"/>
        <w:shd w:val="clear" w:color="auto" w:fill="FFFFFF"/>
        <w:rPr>
          <w:rFonts w:ascii="Century Gothic" w:hAnsi="Century Gothic" w:cs="Helvetica"/>
          <w:color w:val="0B0C0C"/>
        </w:rPr>
      </w:pPr>
    </w:p>
    <w:p w14:paraId="4B4FD3D8" w14:textId="152AAC81" w:rsidR="008A157E" w:rsidRPr="00FF77C4" w:rsidRDefault="008A157E" w:rsidP="008A157E">
      <w:pPr>
        <w:pStyle w:val="Heading2"/>
        <w:shd w:val="clear" w:color="auto" w:fill="FFFFFF"/>
        <w:rPr>
          <w:rFonts w:ascii="Century Gothic" w:hAnsi="Century Gothic" w:cs="Helvetica"/>
          <w:color w:val="0B0C0C"/>
          <w:sz w:val="24"/>
          <w:szCs w:val="24"/>
        </w:rPr>
      </w:pPr>
      <w:r w:rsidRPr="00FF77C4">
        <w:rPr>
          <w:rFonts w:ascii="Century Gothic" w:hAnsi="Century Gothic" w:cs="Helvetica"/>
          <w:color w:val="0B0C0C"/>
          <w:sz w:val="24"/>
          <w:szCs w:val="24"/>
        </w:rPr>
        <w:lastRenderedPageBreak/>
        <w:t>The early help assessment process - step by step</w:t>
      </w:r>
    </w:p>
    <w:p w14:paraId="507EE467" w14:textId="380E57D6" w:rsidR="008A157E" w:rsidRPr="00FF77C4" w:rsidRDefault="0099336D" w:rsidP="008A157E">
      <w:pPr>
        <w:numPr>
          <w:ilvl w:val="0"/>
          <w:numId w:val="25"/>
        </w:numPr>
        <w:shd w:val="clear" w:color="auto" w:fill="FFFFFF"/>
        <w:spacing w:after="120" w:line="240" w:lineRule="auto"/>
        <w:rPr>
          <w:rFonts w:ascii="Century Gothic" w:hAnsi="Century Gothic" w:cs="Helvetica"/>
          <w:color w:val="0B0C0C"/>
          <w:sz w:val="24"/>
          <w:szCs w:val="24"/>
        </w:rPr>
      </w:pPr>
      <w:r>
        <w:rPr>
          <w:noProof/>
        </w:rPr>
        <w:drawing>
          <wp:anchor distT="0" distB="0" distL="114300" distR="114300" simplePos="0" relativeHeight="251664591" behindDoc="1" locked="0" layoutInCell="1" allowOverlap="1" wp14:anchorId="69A6BB8A" wp14:editId="194C841C">
            <wp:simplePos x="0" y="0"/>
            <wp:positionH relativeFrom="margin">
              <wp:align>right</wp:align>
            </wp:positionH>
            <wp:positionV relativeFrom="paragraph">
              <wp:posOffset>3601</wp:posOffset>
            </wp:positionV>
            <wp:extent cx="3623310" cy="3597910"/>
            <wp:effectExtent l="0" t="0" r="0" b="2540"/>
            <wp:wrapTight wrapText="bothSides">
              <wp:wrapPolygon edited="0">
                <wp:start x="0" y="0"/>
                <wp:lineTo x="0" y="21501"/>
                <wp:lineTo x="21464" y="21501"/>
                <wp:lineTo x="21464" y="0"/>
                <wp:lineTo x="0" y="0"/>
              </wp:wrapPolygon>
            </wp:wrapTight>
            <wp:docPr id="246153875" name="Picture 214" descr="New to GRE Registration? A step-by-step Guide to ETS GR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to GRE Registration? A step-by-step Guide to ETS GRE Registr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21565" r="21763"/>
                    <a:stretch/>
                  </pic:blipFill>
                  <pic:spPr bwMode="auto">
                    <a:xfrm>
                      <a:off x="0" y="0"/>
                      <a:ext cx="3623310" cy="359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57E" w:rsidRPr="00FF77C4">
        <w:rPr>
          <w:rFonts w:ascii="Century Gothic" w:hAnsi="Century Gothic" w:cs="Helvetica"/>
          <w:color w:val="0B0C0C"/>
          <w:sz w:val="24"/>
          <w:szCs w:val="24"/>
        </w:rPr>
        <w:t>When completing an assessment, we'll work with family members to build relationships and involve them in every part of the process.</w:t>
      </w:r>
    </w:p>
    <w:p w14:paraId="2F0D2294" w14:textId="52B06562"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We'll work with each child to understand what's important to them and place them at the centre of the assessment.</w:t>
      </w:r>
    </w:p>
    <w:p w14:paraId="25F45578" w14:textId="66C53EFD"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We'll use different activities to help gather information, and with families’ agreement we'll speak with other professionals who have more information that's important to include. This could include school, nursery, or health visitors.</w:t>
      </w:r>
    </w:p>
    <w:p w14:paraId="297F9DEF" w14:textId="4D6DCC26"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 xml:space="preserve">We'll talk about family history as this informs us of each child’s life </w:t>
      </w:r>
      <w:proofErr w:type="gramStart"/>
      <w:r w:rsidRPr="00FF77C4">
        <w:rPr>
          <w:rFonts w:ascii="Century Gothic" w:hAnsi="Century Gothic" w:cs="Helvetica"/>
          <w:color w:val="0B0C0C"/>
          <w:sz w:val="24"/>
          <w:szCs w:val="24"/>
        </w:rPr>
        <w:t>experience, and</w:t>
      </w:r>
      <w:proofErr w:type="gramEnd"/>
      <w:r w:rsidRPr="00FF77C4">
        <w:rPr>
          <w:rFonts w:ascii="Century Gothic" w:hAnsi="Century Gothic" w:cs="Helvetica"/>
          <w:color w:val="0B0C0C"/>
          <w:sz w:val="24"/>
          <w:szCs w:val="24"/>
        </w:rPr>
        <w:t xml:space="preserve"> include strengths and achievements.</w:t>
      </w:r>
      <w:r w:rsidRPr="00FF77C4">
        <w:rPr>
          <w:rFonts w:ascii="Arial" w:hAnsi="Arial" w:cs="Arial"/>
          <w:color w:val="0B0C0C"/>
          <w:sz w:val="24"/>
          <w:szCs w:val="24"/>
        </w:rPr>
        <w:t>  </w:t>
      </w:r>
      <w:r w:rsidRPr="00FF77C4">
        <w:rPr>
          <w:rFonts w:ascii="Century Gothic" w:hAnsi="Century Gothic" w:cs="Century Gothic"/>
          <w:color w:val="0B0C0C"/>
          <w:sz w:val="24"/>
          <w:szCs w:val="24"/>
        </w:rPr>
        <w:t> </w:t>
      </w:r>
    </w:p>
    <w:p w14:paraId="1FDA9C4A" w14:textId="77777777"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We'll focus on all members of the family and how their lives are, or have the possibility of, impacting on other household members.</w:t>
      </w:r>
      <w:r w:rsidRPr="00FF77C4">
        <w:rPr>
          <w:rFonts w:ascii="Arial" w:hAnsi="Arial" w:cs="Arial"/>
          <w:color w:val="0B0C0C"/>
          <w:sz w:val="24"/>
          <w:szCs w:val="24"/>
        </w:rPr>
        <w:t> </w:t>
      </w:r>
      <w:r w:rsidRPr="00FF77C4">
        <w:rPr>
          <w:rFonts w:ascii="Century Gothic" w:hAnsi="Century Gothic" w:cs="Century Gothic"/>
          <w:color w:val="0B0C0C"/>
          <w:sz w:val="24"/>
          <w:szCs w:val="24"/>
        </w:rPr>
        <w:t> </w:t>
      </w:r>
    </w:p>
    <w:p w14:paraId="20AA7AC8" w14:textId="77777777"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We may use other types of assessment tools, such as an exploitation risk assessment, if we're worried about the safety of a family member.</w:t>
      </w:r>
      <w:r w:rsidRPr="00FF77C4">
        <w:rPr>
          <w:rFonts w:ascii="Arial" w:hAnsi="Arial" w:cs="Arial"/>
          <w:color w:val="0B0C0C"/>
          <w:sz w:val="24"/>
          <w:szCs w:val="24"/>
        </w:rPr>
        <w:t> </w:t>
      </w:r>
      <w:r w:rsidRPr="00FF77C4">
        <w:rPr>
          <w:rFonts w:ascii="Century Gothic" w:hAnsi="Century Gothic" w:cs="Century Gothic"/>
          <w:color w:val="0B0C0C"/>
          <w:sz w:val="24"/>
          <w:szCs w:val="24"/>
        </w:rPr>
        <w:t> </w:t>
      </w:r>
    </w:p>
    <w:p w14:paraId="47351177" w14:textId="18E10BF8"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We'll include any other assessment that has already been completed, such as the information contained in </w:t>
      </w:r>
      <w:hyperlink r:id="rId19" w:tooltip="Education, health and care plan (EHCP)" w:history="1">
        <w:r w:rsidRPr="00FF77C4">
          <w:rPr>
            <w:rStyle w:val="Hyperlink"/>
            <w:rFonts w:ascii="Century Gothic" w:hAnsi="Century Gothic" w:cs="Helvetica"/>
            <w:sz w:val="24"/>
            <w:szCs w:val="24"/>
          </w:rPr>
          <w:t>an education, health and care plan</w:t>
        </w:r>
      </w:hyperlink>
      <w:r w:rsidRPr="00FF77C4">
        <w:rPr>
          <w:rFonts w:ascii="Century Gothic" w:hAnsi="Century Gothic" w:cs="Helvetica"/>
          <w:color w:val="0B0C0C"/>
          <w:sz w:val="24"/>
          <w:szCs w:val="24"/>
        </w:rPr>
        <w:t>, or information collected in reports from an education, health and care needs assessment, to avoid duplication.</w:t>
      </w:r>
    </w:p>
    <w:p w14:paraId="59EBCEA8" w14:textId="77777777" w:rsidR="008A157E" w:rsidRPr="00FF77C4" w:rsidRDefault="008A157E" w:rsidP="008A157E">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 xml:space="preserve">We'll always include factual information in the assessment, and where professional judgement or opinion is </w:t>
      </w:r>
      <w:proofErr w:type="gramStart"/>
      <w:r w:rsidRPr="00FF77C4">
        <w:rPr>
          <w:rFonts w:ascii="Century Gothic" w:hAnsi="Century Gothic" w:cs="Helvetica"/>
          <w:color w:val="0B0C0C"/>
          <w:sz w:val="24"/>
          <w:szCs w:val="24"/>
        </w:rPr>
        <w:t>included</w:t>
      </w:r>
      <w:proofErr w:type="gramEnd"/>
      <w:r w:rsidRPr="00FF77C4">
        <w:rPr>
          <w:rFonts w:ascii="Century Gothic" w:hAnsi="Century Gothic" w:cs="Helvetica"/>
          <w:color w:val="0B0C0C"/>
          <w:sz w:val="24"/>
          <w:szCs w:val="24"/>
        </w:rPr>
        <w:t xml:space="preserve"> this will be clearly noted.</w:t>
      </w:r>
      <w:r w:rsidRPr="00FF77C4">
        <w:rPr>
          <w:rFonts w:ascii="Arial" w:hAnsi="Arial" w:cs="Arial"/>
          <w:color w:val="0B0C0C"/>
          <w:sz w:val="24"/>
          <w:szCs w:val="24"/>
        </w:rPr>
        <w:t> </w:t>
      </w:r>
      <w:r w:rsidRPr="00FF77C4">
        <w:rPr>
          <w:rFonts w:ascii="Century Gothic" w:hAnsi="Century Gothic" w:cs="Century Gothic"/>
          <w:color w:val="0B0C0C"/>
          <w:sz w:val="24"/>
          <w:szCs w:val="24"/>
        </w:rPr>
        <w:t> </w:t>
      </w:r>
    </w:p>
    <w:p w14:paraId="2ACBA475" w14:textId="1BDA1336" w:rsidR="00440CF4" w:rsidRDefault="008A157E" w:rsidP="00440CF4">
      <w:pPr>
        <w:numPr>
          <w:ilvl w:val="0"/>
          <w:numId w:val="25"/>
        </w:numPr>
        <w:shd w:val="clear" w:color="auto" w:fill="FFFFFF"/>
        <w:spacing w:after="120" w:line="240" w:lineRule="auto"/>
        <w:rPr>
          <w:rFonts w:ascii="Century Gothic" w:hAnsi="Century Gothic" w:cs="Helvetica"/>
          <w:color w:val="0B0C0C"/>
          <w:sz w:val="24"/>
          <w:szCs w:val="24"/>
        </w:rPr>
      </w:pPr>
      <w:r w:rsidRPr="00FF77C4">
        <w:rPr>
          <w:rFonts w:ascii="Century Gothic" w:hAnsi="Century Gothic" w:cs="Helvetica"/>
          <w:color w:val="0B0C0C"/>
          <w:sz w:val="24"/>
          <w:szCs w:val="24"/>
        </w:rPr>
        <w:t>Assessments will be clear, informative, and not overly descriptive to ensure that we can identify what each part means for the child/ren.</w:t>
      </w:r>
      <w:r w:rsidRPr="00FF77C4">
        <w:rPr>
          <w:rFonts w:ascii="Arial" w:hAnsi="Arial" w:cs="Arial"/>
          <w:color w:val="0B0C0C"/>
          <w:sz w:val="24"/>
          <w:szCs w:val="24"/>
        </w:rPr>
        <w:t> </w:t>
      </w:r>
      <w:r w:rsidRPr="00FF77C4">
        <w:rPr>
          <w:rFonts w:ascii="Century Gothic" w:hAnsi="Century Gothic" w:cs="Century Gothic"/>
          <w:color w:val="0B0C0C"/>
          <w:sz w:val="24"/>
          <w:szCs w:val="24"/>
        </w:rPr>
        <w:t> </w:t>
      </w:r>
    </w:p>
    <w:p w14:paraId="01AF9695" w14:textId="1718BB06" w:rsidR="008A157E" w:rsidRPr="00440CF4" w:rsidRDefault="00440CF4" w:rsidP="00440CF4">
      <w:pPr>
        <w:numPr>
          <w:ilvl w:val="0"/>
          <w:numId w:val="25"/>
        </w:numPr>
        <w:shd w:val="clear" w:color="auto" w:fill="FFFFFF"/>
        <w:spacing w:after="120" w:line="240" w:lineRule="auto"/>
        <w:rPr>
          <w:rFonts w:ascii="Century Gothic" w:hAnsi="Century Gothic" w:cs="Helvetica"/>
          <w:color w:val="0B0C0C"/>
          <w:sz w:val="24"/>
          <w:szCs w:val="24"/>
        </w:rPr>
      </w:pPr>
      <w:r w:rsidRPr="00440CF4">
        <w:rPr>
          <w:rFonts w:ascii="Century Gothic" w:hAnsi="Century Gothic" w:cs="Helvetica"/>
          <w:color w:val="0B0C0C"/>
          <w:sz w:val="24"/>
          <w:szCs w:val="24"/>
        </w:rPr>
        <w:t>W</w:t>
      </w:r>
      <w:r w:rsidR="008A157E" w:rsidRPr="00440CF4">
        <w:rPr>
          <w:rFonts w:ascii="Century Gothic" w:hAnsi="Century Gothic" w:cs="Helvetica"/>
          <w:color w:val="0B0C0C"/>
          <w:sz w:val="24"/>
          <w:szCs w:val="24"/>
        </w:rPr>
        <w:t xml:space="preserve">e'll use the assessment to inform a family plan which everyone will work towards, and where continued or more help is </w:t>
      </w:r>
      <w:proofErr w:type="gramStart"/>
      <w:r w:rsidR="008A157E" w:rsidRPr="00440CF4">
        <w:rPr>
          <w:rFonts w:ascii="Century Gothic" w:hAnsi="Century Gothic" w:cs="Helvetica"/>
          <w:color w:val="0B0C0C"/>
          <w:sz w:val="24"/>
          <w:szCs w:val="24"/>
        </w:rPr>
        <w:t>needed</w:t>
      </w:r>
      <w:proofErr w:type="gramEnd"/>
      <w:r w:rsidR="008A157E" w:rsidRPr="00440CF4">
        <w:rPr>
          <w:rFonts w:ascii="Century Gothic" w:hAnsi="Century Gothic" w:cs="Helvetica"/>
          <w:color w:val="0B0C0C"/>
          <w:sz w:val="24"/>
          <w:szCs w:val="24"/>
        </w:rPr>
        <w:t xml:space="preserve"> we may need to revisit the assessment.</w:t>
      </w:r>
    </w:p>
    <w:p w14:paraId="40EA5637" w14:textId="0DB49033" w:rsidR="00440CF4" w:rsidRDefault="00440CF4">
      <w:pPr>
        <w:rPr>
          <w:rFonts w:ascii="Century Gothic" w:hAnsi="Century Gothic"/>
          <w:color w:val="7030A0"/>
          <w:sz w:val="24"/>
          <w:szCs w:val="24"/>
        </w:rPr>
      </w:pPr>
      <w:r>
        <w:rPr>
          <w:rFonts w:ascii="Century Gothic" w:hAnsi="Century Gothic"/>
          <w:color w:val="7030A0"/>
          <w:sz w:val="24"/>
          <w:szCs w:val="24"/>
        </w:rPr>
        <w:br w:type="page"/>
      </w:r>
    </w:p>
    <w:p w14:paraId="575CF948" w14:textId="5FAD2D77" w:rsidR="00547E7A" w:rsidRPr="00547E7A" w:rsidRDefault="008654FF">
      <w:pPr>
        <w:rPr>
          <w:rFonts w:ascii="Century Gothic" w:hAnsi="Century Gothic"/>
          <w:sz w:val="24"/>
          <w:szCs w:val="24"/>
        </w:rPr>
      </w:pPr>
      <w:r w:rsidRPr="00547E7A">
        <w:rPr>
          <w:rFonts w:ascii="Century Gothic" w:hAnsi="Century Gothic"/>
          <w:sz w:val="24"/>
          <w:szCs w:val="24"/>
        </w:rPr>
        <w:lastRenderedPageBreak/>
        <w:t xml:space="preserve">Early help relies upon local groups and people in the community, sometimes we work together to help children, young people, and their families. Everyone needs help at some time in their lives and therefore an ethos of early help is important for any school. </w:t>
      </w:r>
    </w:p>
    <w:p w14:paraId="76CFEBD1" w14:textId="0332C41F" w:rsidR="00547E7A" w:rsidRPr="00547E7A" w:rsidRDefault="00190F21">
      <w:pPr>
        <w:rPr>
          <w:rFonts w:ascii="Century Gothic" w:hAnsi="Century Gothic"/>
          <w:sz w:val="24"/>
          <w:szCs w:val="24"/>
        </w:rPr>
      </w:pPr>
      <w:r>
        <w:rPr>
          <w:noProof/>
        </w:rPr>
        <w:drawing>
          <wp:anchor distT="0" distB="0" distL="114300" distR="114300" simplePos="0" relativeHeight="251665615" behindDoc="1" locked="0" layoutInCell="1" allowOverlap="1" wp14:anchorId="0A9FBB4C" wp14:editId="4C20BACA">
            <wp:simplePos x="0" y="0"/>
            <wp:positionH relativeFrom="column">
              <wp:posOffset>-34517</wp:posOffset>
            </wp:positionH>
            <wp:positionV relativeFrom="paragraph">
              <wp:posOffset>50430</wp:posOffset>
            </wp:positionV>
            <wp:extent cx="3884930" cy="2558415"/>
            <wp:effectExtent l="0" t="0" r="1270" b="0"/>
            <wp:wrapTight wrapText="bothSides">
              <wp:wrapPolygon edited="0">
                <wp:start x="0" y="0"/>
                <wp:lineTo x="0" y="21391"/>
                <wp:lineTo x="21501" y="21391"/>
                <wp:lineTo x="21501" y="0"/>
                <wp:lineTo x="0" y="0"/>
              </wp:wrapPolygon>
            </wp:wrapTight>
            <wp:docPr id="1463474179" name="Picture 215" descr="KCSIE 2024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CSIE 2024 cour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493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4FF" w:rsidRPr="00547E7A">
        <w:rPr>
          <w:rFonts w:ascii="Century Gothic" w:hAnsi="Century Gothic"/>
          <w:sz w:val="24"/>
          <w:szCs w:val="24"/>
        </w:rPr>
        <w:t xml:space="preserve">In </w:t>
      </w:r>
      <w:r w:rsidR="008654FF" w:rsidRPr="00547E7A">
        <w:rPr>
          <w:rFonts w:ascii="Century Gothic" w:hAnsi="Century Gothic"/>
          <w:b/>
          <w:bCs/>
          <w:sz w:val="24"/>
          <w:szCs w:val="24"/>
        </w:rPr>
        <w:t>Keeping Children Safe in Education 202</w:t>
      </w:r>
      <w:r w:rsidR="00547E7A">
        <w:rPr>
          <w:rFonts w:ascii="Century Gothic" w:hAnsi="Century Gothic"/>
          <w:b/>
          <w:bCs/>
          <w:sz w:val="24"/>
          <w:szCs w:val="24"/>
        </w:rPr>
        <w:t>4</w:t>
      </w:r>
      <w:r w:rsidR="008654FF" w:rsidRPr="00547E7A">
        <w:rPr>
          <w:rFonts w:ascii="Century Gothic" w:hAnsi="Century Gothic"/>
          <w:sz w:val="24"/>
          <w:szCs w:val="24"/>
        </w:rPr>
        <w:t xml:space="preserve"> it makes it clear that ALL staff should be aware of their local early help process and understand their role in it. In addition, this statutory document makes it clear that any child may benefit from early help, but all school and college staff should be particularly alert to the potential need for early help for a child who: </w:t>
      </w:r>
    </w:p>
    <w:p w14:paraId="2A7E0E89"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disabled and has specific additional needs </w:t>
      </w:r>
    </w:p>
    <w:p w14:paraId="48D71A68"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Has special educational needs (</w:t>
      </w:r>
      <w:proofErr w:type="gramStart"/>
      <w:r w:rsidRPr="00547E7A">
        <w:rPr>
          <w:rFonts w:ascii="Century Gothic" w:hAnsi="Century Gothic"/>
          <w:sz w:val="24"/>
          <w:szCs w:val="24"/>
        </w:rPr>
        <w:t>whether or not</w:t>
      </w:r>
      <w:proofErr w:type="gramEnd"/>
      <w:r w:rsidRPr="00547E7A">
        <w:rPr>
          <w:rFonts w:ascii="Century Gothic" w:hAnsi="Century Gothic"/>
          <w:sz w:val="24"/>
          <w:szCs w:val="24"/>
        </w:rPr>
        <w:t xml:space="preserve"> they have a statutory education, health care plan) Is a young carer </w:t>
      </w:r>
    </w:p>
    <w:p w14:paraId="1119CD2C"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showing signs of being drawn in to anti-social or criminal behaviour </w:t>
      </w:r>
    </w:p>
    <w:p w14:paraId="3A53BABF"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including gang involvement and association with organised crime groups </w:t>
      </w:r>
    </w:p>
    <w:p w14:paraId="0400382D"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frequently missing/goes missing from care or from home </w:t>
      </w:r>
    </w:p>
    <w:p w14:paraId="69BFF2BC"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at risk of modern slavery, trafficking or exploitation </w:t>
      </w:r>
    </w:p>
    <w:p w14:paraId="601048C6"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a risk of being radicalised or exploited </w:t>
      </w:r>
    </w:p>
    <w:p w14:paraId="77DFFB78"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in a family circumstance presenting challenges for the child, such as drug and alcohol misuse, adult mental health issues and domestic abuse </w:t>
      </w:r>
    </w:p>
    <w:p w14:paraId="4FCB1AFE"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misusing drugs or alcohol themselves </w:t>
      </w:r>
    </w:p>
    <w:p w14:paraId="0ACD2C83"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Has returned home to their family from care; and is a privately fostered child. </w:t>
      </w:r>
    </w:p>
    <w:p w14:paraId="0A9B2F61" w14:textId="77777777"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Is persistently absent from education, including persistent absences for part of the school day </w:t>
      </w:r>
    </w:p>
    <w:p w14:paraId="741001B4" w14:textId="38A3E91D" w:rsidR="00547E7A" w:rsidRPr="00547E7A" w:rsidRDefault="008654FF">
      <w:pPr>
        <w:rPr>
          <w:rFonts w:ascii="Century Gothic" w:hAnsi="Century Gothic"/>
          <w:sz w:val="24"/>
          <w:szCs w:val="24"/>
        </w:rPr>
      </w:pPr>
      <w:r w:rsidRPr="00547E7A">
        <w:rPr>
          <w:rFonts w:ascii="Segoe UI Symbol" w:hAnsi="Segoe UI Symbol" w:cs="Segoe UI Symbol"/>
          <w:sz w:val="24"/>
          <w:szCs w:val="24"/>
        </w:rPr>
        <w:t>➢</w:t>
      </w:r>
      <w:r w:rsidRPr="00547E7A">
        <w:rPr>
          <w:rFonts w:ascii="Century Gothic" w:hAnsi="Century Gothic"/>
          <w:sz w:val="24"/>
          <w:szCs w:val="24"/>
        </w:rPr>
        <w:t xml:space="preserve"> At risk of honour-based abuse - for example: FGM </w:t>
      </w:r>
    </w:p>
    <w:p w14:paraId="6D9A747B" w14:textId="06432C46" w:rsidR="00BF3367" w:rsidRDefault="00F5152C">
      <w:pPr>
        <w:rPr>
          <w:rFonts w:ascii="Century Gothic" w:hAnsi="Century Gothic" w:cs="Tahoma"/>
          <w:color w:val="7030A0"/>
          <w:sz w:val="18"/>
          <w:szCs w:val="18"/>
        </w:rPr>
      </w:pPr>
      <w:r>
        <w:rPr>
          <w:rFonts w:ascii="Century Gothic" w:hAnsi="Century Gothic"/>
          <w:noProof/>
          <w:color w:val="7030A0"/>
          <w:sz w:val="18"/>
          <w:szCs w:val="18"/>
        </w:rPr>
        <w:lastRenderedPageBreak/>
        <mc:AlternateContent>
          <mc:Choice Requires="wps">
            <w:drawing>
              <wp:anchor distT="0" distB="0" distL="114300" distR="114300" simplePos="0" relativeHeight="251658262" behindDoc="0" locked="0" layoutInCell="1" allowOverlap="1" wp14:anchorId="31B58846" wp14:editId="10E48B92">
                <wp:simplePos x="0" y="0"/>
                <wp:positionH relativeFrom="margin">
                  <wp:align>right</wp:align>
                </wp:positionH>
                <wp:positionV relativeFrom="paragraph">
                  <wp:posOffset>886706</wp:posOffset>
                </wp:positionV>
                <wp:extent cx="4649470" cy="825500"/>
                <wp:effectExtent l="438150" t="0" r="17780" b="12700"/>
                <wp:wrapNone/>
                <wp:docPr id="5" name="Callout: Line 5"/>
                <wp:cNvGraphicFramePr/>
                <a:graphic xmlns:a="http://schemas.openxmlformats.org/drawingml/2006/main">
                  <a:graphicData uri="http://schemas.microsoft.com/office/word/2010/wordprocessingShape">
                    <wps:wsp>
                      <wps:cNvSpPr/>
                      <wps:spPr>
                        <a:xfrm>
                          <a:off x="5569708" y="1344304"/>
                          <a:ext cx="4649470" cy="825500"/>
                        </a:xfrm>
                        <a:prstGeom prst="borderCallout1">
                          <a:avLst>
                            <a:gd name="adj1" fmla="val 22883"/>
                            <a:gd name="adj2" fmla="val -2169"/>
                            <a:gd name="adj3" fmla="val 93192"/>
                            <a:gd name="adj4" fmla="val -9381"/>
                          </a:avLst>
                        </a:prstGeom>
                      </wps:spPr>
                      <wps:style>
                        <a:lnRef idx="2">
                          <a:schemeClr val="accent3"/>
                        </a:lnRef>
                        <a:fillRef idx="1">
                          <a:schemeClr val="lt1"/>
                        </a:fillRef>
                        <a:effectRef idx="0">
                          <a:schemeClr val="accent3"/>
                        </a:effectRef>
                        <a:fontRef idx="minor">
                          <a:schemeClr val="dk1"/>
                        </a:fontRef>
                      </wps:style>
                      <wps:txbx>
                        <w:txbxContent>
                          <w:p w14:paraId="5A9F2E3B" w14:textId="7F29C31D" w:rsidR="00E53D65" w:rsidRPr="000B57B0" w:rsidRDefault="00633520" w:rsidP="00E53D65">
                            <w:pPr>
                              <w:spacing w:after="0" w:line="240" w:lineRule="auto"/>
                              <w:jc w:val="center"/>
                              <w:rPr>
                                <w:rFonts w:ascii="Century Gothic" w:hAnsi="Century Gothic"/>
                                <w:sz w:val="12"/>
                                <w:szCs w:val="12"/>
                              </w:rPr>
                            </w:pPr>
                            <w:r w:rsidRPr="000B57B0">
                              <w:rPr>
                                <w:rFonts w:ascii="Century Gothic" w:hAnsi="Century Gothic"/>
                                <w:sz w:val="18"/>
                                <w:szCs w:val="18"/>
                              </w:rPr>
                              <w:t>Emma McGorman is in school one day a week to work with identified children needing support. This personalised programme is delivered to meet the needs of the child and continues until significant progress has been made or other resources have been accessed to provide support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5884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8" type="#_x0000_t47" style="position:absolute;margin-left:314.9pt;margin-top:69.8pt;width:366.1pt;height:6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" adj="-2026,20129,-469,4943" fillcolor="white [3201]" strokecolor="#9bbb59 [3206]" strokeweight="2pt">
                <v:textbox>
                  <w:txbxContent>
                    <w:p w14:paraId="5A9F2E3B" w14:textId="7F29C31D" w:rsidR="00E53D65" w:rsidRPr="000B57B0" w:rsidRDefault="00633520" w:rsidP="00E53D65">
                      <w:pPr>
                        <w:spacing w:after="0" w:line="240" w:lineRule="auto"/>
                        <w:jc w:val="center"/>
                        <w:rPr>
                          <w:rFonts w:ascii="Century Gothic" w:hAnsi="Century Gothic"/>
                          <w:sz w:val="12"/>
                          <w:szCs w:val="12"/>
                        </w:rPr>
                      </w:pPr>
                      <w:r w:rsidRPr="000B57B0">
                        <w:rPr>
                          <w:rFonts w:ascii="Century Gothic" w:hAnsi="Century Gothic"/>
                          <w:sz w:val="18"/>
                          <w:szCs w:val="18"/>
                        </w:rPr>
                        <w:t>Emma McGorman is in school one day a week to work with identified children needing support. This personalised programme is delivered to meet the needs of the child and continues until significant progress has been made or other resources have been accessed to provide support where appropriate.</w:t>
                      </w:r>
                    </w:p>
                  </w:txbxContent>
                </v:textbox>
                <o:callout v:ext="edit" minusy="t"/>
                <w10:wrap anchorx="margin"/>
              </v:shape>
            </w:pict>
          </mc:Fallback>
        </mc:AlternateContent>
      </w:r>
      <w:r w:rsidR="008654FF" w:rsidRPr="00547E7A">
        <w:rPr>
          <w:rFonts w:ascii="Century Gothic" w:hAnsi="Century Gothic"/>
          <w:sz w:val="24"/>
          <w:szCs w:val="24"/>
        </w:rPr>
        <w:t xml:space="preserve">All </w:t>
      </w:r>
      <w:r w:rsidR="000133FE">
        <w:rPr>
          <w:rFonts w:ascii="Century Gothic" w:hAnsi="Century Gothic"/>
          <w:sz w:val="24"/>
          <w:szCs w:val="24"/>
        </w:rPr>
        <w:t xml:space="preserve">The Orchards </w:t>
      </w:r>
      <w:r w:rsidR="008654FF" w:rsidRPr="00547E7A">
        <w:rPr>
          <w:rFonts w:ascii="Century Gothic" w:hAnsi="Century Gothic"/>
          <w:sz w:val="24"/>
          <w:szCs w:val="24"/>
        </w:rPr>
        <w:t xml:space="preserve">School, staff </w:t>
      </w:r>
      <w:proofErr w:type="gramStart"/>
      <w:r w:rsidR="008654FF" w:rsidRPr="00547E7A">
        <w:rPr>
          <w:rFonts w:ascii="Century Gothic" w:hAnsi="Century Gothic"/>
          <w:sz w:val="24"/>
          <w:szCs w:val="24"/>
        </w:rPr>
        <w:t>are aware of the offer of early help and at all times</w:t>
      </w:r>
      <w:proofErr w:type="gramEnd"/>
      <w:r w:rsidR="008654FF" w:rsidRPr="00547E7A">
        <w:rPr>
          <w:rFonts w:ascii="Century Gothic" w:hAnsi="Century Gothic"/>
          <w:sz w:val="24"/>
          <w:szCs w:val="24"/>
        </w:rPr>
        <w:t xml:space="preserve"> staff consider if there is any offer of early help that we can make in order to help a child thrive. We believe that early interventions for children or families, in many cases, will prevent children from experiencing harm. Within school we provide the following early help support for all children, striving to ensure concerns, no matter how small they may seem, are listened to and supported quickly and effectively therefore maximising the chance of safeguarding </w:t>
      </w:r>
      <w:proofErr w:type="gramStart"/>
      <w:r w:rsidR="008654FF" w:rsidRPr="00547E7A">
        <w:rPr>
          <w:rFonts w:ascii="Century Gothic" w:hAnsi="Century Gothic"/>
          <w:sz w:val="24"/>
          <w:szCs w:val="24"/>
        </w:rPr>
        <w:t>all of</w:t>
      </w:r>
      <w:proofErr w:type="gramEnd"/>
      <w:r w:rsidR="008654FF" w:rsidRPr="00547E7A">
        <w:rPr>
          <w:rFonts w:ascii="Century Gothic" w:hAnsi="Century Gothic"/>
          <w:sz w:val="24"/>
          <w:szCs w:val="24"/>
        </w:rPr>
        <w:t xml:space="preserve"> our children</w:t>
      </w:r>
      <w:r w:rsidR="00190F21">
        <w:rPr>
          <w:rFonts w:ascii="Century Gothic" w:hAnsi="Century Gothic"/>
          <w:sz w:val="24"/>
          <w:szCs w:val="24"/>
        </w:rPr>
        <w:t>.</w:t>
      </w:r>
    </w:p>
    <w:p w14:paraId="3E8C9524" w14:textId="6329D226" w:rsidR="000102A9" w:rsidRPr="009E4127" w:rsidRDefault="000102A9" w:rsidP="000102A9"/>
    <w:p w14:paraId="32426DB5" w14:textId="566FE587" w:rsidR="000102A9" w:rsidRDefault="00F41563" w:rsidP="000102A9">
      <w:r>
        <w:rPr>
          <w:rFonts w:ascii="Century Gothic" w:hAnsi="Century Gothic"/>
          <w:noProof/>
          <w:color w:val="7030A0"/>
          <w:sz w:val="18"/>
          <w:szCs w:val="18"/>
        </w:rPr>
        <mc:AlternateContent>
          <mc:Choice Requires="wps">
            <w:drawing>
              <wp:anchor distT="0" distB="0" distL="114300" distR="114300" simplePos="0" relativeHeight="251658276" behindDoc="0" locked="0" layoutInCell="1" allowOverlap="1" wp14:anchorId="229060BF" wp14:editId="3469BD41">
                <wp:simplePos x="0" y="0"/>
                <wp:positionH relativeFrom="margin">
                  <wp:align>left</wp:align>
                </wp:positionH>
                <wp:positionV relativeFrom="paragraph">
                  <wp:posOffset>79470</wp:posOffset>
                </wp:positionV>
                <wp:extent cx="2604135" cy="721995"/>
                <wp:effectExtent l="0" t="0" r="520065" b="20955"/>
                <wp:wrapNone/>
                <wp:docPr id="44" name="Callout: Line 44"/>
                <wp:cNvGraphicFramePr/>
                <a:graphic xmlns:a="http://schemas.openxmlformats.org/drawingml/2006/main">
                  <a:graphicData uri="http://schemas.microsoft.com/office/word/2010/wordprocessingShape">
                    <wps:wsp>
                      <wps:cNvSpPr/>
                      <wps:spPr>
                        <a:xfrm>
                          <a:off x="457200" y="2060812"/>
                          <a:ext cx="2604135" cy="721995"/>
                        </a:xfrm>
                        <a:prstGeom prst="borderCallout1">
                          <a:avLst>
                            <a:gd name="adj1" fmla="val 25604"/>
                            <a:gd name="adj2" fmla="val 103201"/>
                            <a:gd name="adj3" fmla="val 62020"/>
                            <a:gd name="adj4" fmla="val 118938"/>
                          </a:avLst>
                        </a:prstGeom>
                        <a:ln>
                          <a:solidFill>
                            <a:srgbClr val="00A9E7"/>
                          </a:solidFill>
                        </a:ln>
                      </wps:spPr>
                      <wps:style>
                        <a:lnRef idx="2">
                          <a:schemeClr val="accent2"/>
                        </a:lnRef>
                        <a:fillRef idx="1">
                          <a:schemeClr val="lt1"/>
                        </a:fillRef>
                        <a:effectRef idx="0">
                          <a:schemeClr val="accent2"/>
                        </a:effectRef>
                        <a:fontRef idx="minor">
                          <a:schemeClr val="dk1"/>
                        </a:fontRef>
                      </wps:style>
                      <wps:txbx>
                        <w:txbxContent>
                          <w:p w14:paraId="64913A36" w14:textId="118E84AA" w:rsidR="0093715D" w:rsidRPr="006242A6" w:rsidRDefault="006242A6" w:rsidP="00C452DC">
                            <w:pPr>
                              <w:spacing w:after="0" w:line="240" w:lineRule="auto"/>
                              <w:jc w:val="center"/>
                              <w:rPr>
                                <w:rFonts w:ascii="Century Gothic" w:hAnsi="Century Gothic"/>
                                <w:sz w:val="12"/>
                                <w:szCs w:val="12"/>
                              </w:rPr>
                            </w:pPr>
                            <w:r w:rsidRPr="006242A6">
                              <w:rPr>
                                <w:rFonts w:ascii="Century Gothic" w:hAnsi="Century Gothic"/>
                                <w:sz w:val="18"/>
                                <w:szCs w:val="18"/>
                              </w:rPr>
                              <w:t xml:space="preserve">This is led by </w:t>
                            </w:r>
                            <w:r w:rsidR="000133FE">
                              <w:rPr>
                                <w:rFonts w:ascii="Century Gothic" w:hAnsi="Century Gothic"/>
                                <w:sz w:val="18"/>
                                <w:szCs w:val="18"/>
                              </w:rPr>
                              <w:t>Sarah Williams</w:t>
                            </w:r>
                            <w:r w:rsidRPr="006242A6">
                              <w:rPr>
                                <w:rFonts w:ascii="Century Gothic" w:hAnsi="Century Gothic"/>
                                <w:sz w:val="18"/>
                                <w:szCs w:val="18"/>
                              </w:rPr>
                              <w:t xml:space="preserve"> who works closely with the SENCo, DSL’s and external agencies.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60BF" id="Callout: Line 44" o:spid="_x0000_s1029" type="#_x0000_t47" style="position:absolute;margin-left:0;margin-top:6.25pt;width:205.05pt;height:56.8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" adj="25691,13396,22291,5530" fillcolor="white [3201]" strokecolor="#00a9e7" strokeweight="2pt">
                <v:textbox>
                  <w:txbxContent>
                    <w:p w14:paraId="64913A36" w14:textId="118E84AA" w:rsidR="0093715D" w:rsidRPr="006242A6" w:rsidRDefault="006242A6" w:rsidP="00C452DC">
                      <w:pPr>
                        <w:spacing w:after="0" w:line="240" w:lineRule="auto"/>
                        <w:jc w:val="center"/>
                        <w:rPr>
                          <w:rFonts w:ascii="Century Gothic" w:hAnsi="Century Gothic"/>
                          <w:sz w:val="12"/>
                          <w:szCs w:val="12"/>
                        </w:rPr>
                      </w:pPr>
                      <w:r w:rsidRPr="006242A6">
                        <w:rPr>
                          <w:rFonts w:ascii="Century Gothic" w:hAnsi="Century Gothic"/>
                          <w:sz w:val="18"/>
                          <w:szCs w:val="18"/>
                        </w:rPr>
                        <w:t xml:space="preserve">This is led by </w:t>
                      </w:r>
                      <w:r w:rsidR="000133FE">
                        <w:rPr>
                          <w:rFonts w:ascii="Century Gothic" w:hAnsi="Century Gothic"/>
                          <w:sz w:val="18"/>
                          <w:szCs w:val="18"/>
                        </w:rPr>
                        <w:t>Sarah Williams</w:t>
                      </w:r>
                      <w:r w:rsidRPr="006242A6">
                        <w:rPr>
                          <w:rFonts w:ascii="Century Gothic" w:hAnsi="Century Gothic"/>
                          <w:sz w:val="18"/>
                          <w:szCs w:val="18"/>
                        </w:rPr>
                        <w:t xml:space="preserve"> who works closely with the SENCo, DSL’s and external agencies. </w:t>
                      </w:r>
                    </w:p>
                  </w:txbxContent>
                </v:textbox>
                <o:callout v:ext="edit" minusx="t" minusy="t"/>
                <w10:wrap anchorx="margin"/>
              </v:shape>
            </w:pict>
          </mc:Fallback>
        </mc:AlternateContent>
      </w:r>
      <w:r w:rsidR="00F5152C" w:rsidRPr="004D07DB">
        <w:rPr>
          <w:noProof/>
        </w:rPr>
        <mc:AlternateContent>
          <mc:Choice Requires="wps">
            <w:drawing>
              <wp:anchor distT="0" distB="0" distL="114300" distR="114300" simplePos="0" relativeHeight="251658245" behindDoc="0" locked="0" layoutInCell="1" allowOverlap="1" wp14:anchorId="341B00D5" wp14:editId="2A21806F">
                <wp:simplePos x="0" y="0"/>
                <wp:positionH relativeFrom="column">
                  <wp:posOffset>4283975</wp:posOffset>
                </wp:positionH>
                <wp:positionV relativeFrom="paragraph">
                  <wp:posOffset>249574</wp:posOffset>
                </wp:positionV>
                <wp:extent cx="745225" cy="750807"/>
                <wp:effectExtent l="19050" t="19050" r="17145" b="11430"/>
                <wp:wrapNone/>
                <wp:docPr id="22" name="Oval 22"/>
                <wp:cNvGraphicFramePr/>
                <a:graphic xmlns:a="http://schemas.openxmlformats.org/drawingml/2006/main">
                  <a:graphicData uri="http://schemas.microsoft.com/office/word/2010/wordprocessingShape">
                    <wps:wsp>
                      <wps:cNvSpPr/>
                      <wps:spPr>
                        <a:xfrm>
                          <a:off x="0" y="0"/>
                          <a:ext cx="745225" cy="750807"/>
                        </a:xfrm>
                        <a:prstGeom prst="ellipse">
                          <a:avLst/>
                        </a:prstGeom>
                        <a:noFill/>
                        <a:ln w="44450">
                          <a:solidFill>
                            <a:srgbClr val="87B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D0F42" id="Oval 22" o:spid="_x0000_s1026" style="position:absolute;margin-left:337.3pt;margin-top:19.65pt;width:58.7pt;height:59.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" filled="f" strokecolor="#87be3a" strokeweight="3.5pt"/>
            </w:pict>
          </mc:Fallback>
        </mc:AlternateContent>
      </w:r>
    </w:p>
    <w:p w14:paraId="3977743F" w14:textId="70AB09B5" w:rsidR="000102A9" w:rsidRDefault="003C1337" w:rsidP="000102A9">
      <w:r w:rsidRPr="004D07DB">
        <w:rPr>
          <w:noProof/>
        </w:rPr>
        <mc:AlternateContent>
          <mc:Choice Requires="wps">
            <w:drawing>
              <wp:anchor distT="0" distB="0" distL="114300" distR="114300" simplePos="0" relativeHeight="251658253" behindDoc="0" locked="0" layoutInCell="1" allowOverlap="1" wp14:anchorId="09796C5A" wp14:editId="5C4F30FF">
                <wp:simplePos x="0" y="0"/>
                <wp:positionH relativeFrom="column">
                  <wp:posOffset>2898386</wp:posOffset>
                </wp:positionH>
                <wp:positionV relativeFrom="paragraph">
                  <wp:posOffset>287655</wp:posOffset>
                </wp:positionV>
                <wp:extent cx="792992" cy="661556"/>
                <wp:effectExtent l="19050" t="19050" r="26670" b="24765"/>
                <wp:wrapNone/>
                <wp:docPr id="3" name="Oval 3"/>
                <wp:cNvGraphicFramePr/>
                <a:graphic xmlns:a="http://schemas.openxmlformats.org/drawingml/2006/main">
                  <a:graphicData uri="http://schemas.microsoft.com/office/word/2010/wordprocessingShape">
                    <wps:wsp>
                      <wps:cNvSpPr/>
                      <wps:spPr>
                        <a:xfrm>
                          <a:off x="0" y="0"/>
                          <a:ext cx="792992" cy="661556"/>
                        </a:xfrm>
                        <a:prstGeom prst="ellipse">
                          <a:avLst/>
                        </a:prstGeom>
                        <a:noFill/>
                        <a:ln w="44450">
                          <a:solidFill>
                            <a:srgbClr val="00A9E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6EBB6" w14:textId="77777777" w:rsidR="000102A9" w:rsidRDefault="000102A9" w:rsidP="000102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96C5A" id="Oval 3" o:spid="_x0000_s1030" style="position:absolute;margin-left:228.2pt;margin-top:22.65pt;width:62.45pt;height:5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" filled="f" strokecolor="#00a9e7" strokeweight="3.5pt">
                <v:textbox>
                  <w:txbxContent>
                    <w:p w14:paraId="2556EBB6" w14:textId="77777777" w:rsidR="000102A9" w:rsidRDefault="000102A9" w:rsidP="000102A9">
                      <w:pPr>
                        <w:jc w:val="center"/>
                      </w:pPr>
                    </w:p>
                  </w:txbxContent>
                </v:textbox>
              </v:oval>
            </w:pict>
          </mc:Fallback>
        </mc:AlternateContent>
      </w:r>
      <w:r w:rsidR="000B57B0">
        <w:rPr>
          <w:rFonts w:ascii="Century Gothic" w:hAnsi="Century Gothic"/>
          <w:noProof/>
          <w:color w:val="7030A0"/>
          <w:sz w:val="18"/>
          <w:szCs w:val="18"/>
        </w:rPr>
        <mc:AlternateContent>
          <mc:Choice Requires="wps">
            <w:drawing>
              <wp:anchor distT="0" distB="0" distL="114300" distR="114300" simplePos="0" relativeHeight="251658272" behindDoc="0" locked="0" layoutInCell="1" allowOverlap="1" wp14:anchorId="725F2BFC" wp14:editId="5C5DB176">
                <wp:simplePos x="0" y="0"/>
                <wp:positionH relativeFrom="margin">
                  <wp:align>right</wp:align>
                </wp:positionH>
                <wp:positionV relativeFrom="paragraph">
                  <wp:posOffset>8246</wp:posOffset>
                </wp:positionV>
                <wp:extent cx="2167890" cy="1432560"/>
                <wp:effectExtent l="914400" t="0" r="22860" b="15240"/>
                <wp:wrapNone/>
                <wp:docPr id="32" name="Callout: Line 32"/>
                <wp:cNvGraphicFramePr/>
                <a:graphic xmlns:a="http://schemas.openxmlformats.org/drawingml/2006/main">
                  <a:graphicData uri="http://schemas.microsoft.com/office/word/2010/wordprocessingShape">
                    <wps:wsp>
                      <wps:cNvSpPr/>
                      <wps:spPr>
                        <a:xfrm>
                          <a:off x="8046493" y="2313296"/>
                          <a:ext cx="2167890" cy="1432560"/>
                        </a:xfrm>
                        <a:prstGeom prst="borderCallout1">
                          <a:avLst>
                            <a:gd name="adj1" fmla="val 18750"/>
                            <a:gd name="adj2" fmla="val -8333"/>
                            <a:gd name="adj3" fmla="val 32511"/>
                            <a:gd name="adj4" fmla="val -41830"/>
                          </a:avLst>
                        </a:prstGeom>
                        <a:ln>
                          <a:solidFill>
                            <a:srgbClr val="FFE000"/>
                          </a:solidFill>
                        </a:ln>
                      </wps:spPr>
                      <wps:style>
                        <a:lnRef idx="2">
                          <a:schemeClr val="accent6"/>
                        </a:lnRef>
                        <a:fillRef idx="1">
                          <a:schemeClr val="lt1"/>
                        </a:fillRef>
                        <a:effectRef idx="0">
                          <a:schemeClr val="accent6"/>
                        </a:effectRef>
                        <a:fontRef idx="minor">
                          <a:schemeClr val="dk1"/>
                        </a:fontRef>
                      </wps:style>
                      <wps:txbx>
                        <w:txbxContent>
                          <w:p w14:paraId="02A6568F" w14:textId="1BE9B2BE" w:rsidR="000A292A" w:rsidRPr="000B57B0" w:rsidRDefault="000133FE" w:rsidP="007A76E5">
                            <w:pPr>
                              <w:spacing w:after="0" w:line="240" w:lineRule="auto"/>
                              <w:jc w:val="center"/>
                              <w:rPr>
                                <w:rFonts w:ascii="Century Gothic" w:hAnsi="Century Gothic"/>
                                <w:sz w:val="12"/>
                                <w:szCs w:val="12"/>
                              </w:rPr>
                            </w:pPr>
                            <w:r>
                              <w:rPr>
                                <w:rFonts w:ascii="Century Gothic" w:hAnsi="Century Gothic"/>
                                <w:sz w:val="18"/>
                                <w:szCs w:val="18"/>
                              </w:rPr>
                              <w:t>Our EP</w:t>
                            </w:r>
                            <w:r w:rsidR="000B57B0" w:rsidRPr="000B57B0">
                              <w:rPr>
                                <w:rFonts w:ascii="Century Gothic" w:hAnsi="Century Gothic"/>
                                <w:sz w:val="18"/>
                                <w:szCs w:val="18"/>
                              </w:rPr>
                              <w:t xml:space="preserve"> works one to one with children, carries out observations and provides reports to identify and assess difficulties children may be having with learning. She offers recommendations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2BFC" id="Callout: Line 32" o:spid="_x0000_s1031" type="#_x0000_t47" style="position:absolute;margin-left:119.5pt;margin-top:.65pt;width:170.7pt;height:112.8pt;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" adj="-9035,7022" fillcolor="white [3201]" strokecolor="#ffe000" strokeweight="2pt">
                <v:textbox>
                  <w:txbxContent>
                    <w:p w14:paraId="02A6568F" w14:textId="1BE9B2BE" w:rsidR="000A292A" w:rsidRPr="000B57B0" w:rsidRDefault="000133FE" w:rsidP="007A76E5">
                      <w:pPr>
                        <w:spacing w:after="0" w:line="240" w:lineRule="auto"/>
                        <w:jc w:val="center"/>
                        <w:rPr>
                          <w:rFonts w:ascii="Century Gothic" w:hAnsi="Century Gothic"/>
                          <w:sz w:val="12"/>
                          <w:szCs w:val="12"/>
                        </w:rPr>
                      </w:pPr>
                      <w:r>
                        <w:rPr>
                          <w:rFonts w:ascii="Century Gothic" w:hAnsi="Century Gothic"/>
                          <w:sz w:val="18"/>
                          <w:szCs w:val="18"/>
                        </w:rPr>
                        <w:t>Our EP</w:t>
                      </w:r>
                      <w:r w:rsidR="000B57B0" w:rsidRPr="000B57B0">
                        <w:rPr>
                          <w:rFonts w:ascii="Century Gothic" w:hAnsi="Century Gothic"/>
                          <w:sz w:val="18"/>
                          <w:szCs w:val="18"/>
                        </w:rPr>
                        <w:t xml:space="preserve"> works one to one with children, carries out observations and provides reports to identify and assess difficulties children may be having with learning. She offers recommendations and support</w:t>
                      </w:r>
                    </w:p>
                  </w:txbxContent>
                </v:textbox>
                <o:callout v:ext="edit" minusy="t"/>
                <w10:wrap anchorx="margin"/>
              </v:shape>
            </w:pict>
          </mc:Fallback>
        </mc:AlternateContent>
      </w:r>
      <w:r w:rsidR="00F5152C" w:rsidRPr="00FC5A50">
        <w:rPr>
          <w:rFonts w:ascii="Century Gothic" w:hAnsi="Century Gothic"/>
          <w:noProof/>
          <w:color w:val="7030A0"/>
          <w:sz w:val="18"/>
          <w:szCs w:val="18"/>
        </w:rPr>
        <mc:AlternateContent>
          <mc:Choice Requires="wps">
            <w:drawing>
              <wp:anchor distT="45720" distB="45720" distL="114300" distR="114300" simplePos="0" relativeHeight="251658261" behindDoc="0" locked="0" layoutInCell="1" allowOverlap="1" wp14:anchorId="384B44A3" wp14:editId="04A72637">
                <wp:simplePos x="0" y="0"/>
                <wp:positionH relativeFrom="column">
                  <wp:posOffset>4236919</wp:posOffset>
                </wp:positionH>
                <wp:positionV relativeFrom="paragraph">
                  <wp:posOffset>8085</wp:posOffset>
                </wp:positionV>
                <wp:extent cx="832485" cy="4705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70535"/>
                        </a:xfrm>
                        <a:prstGeom prst="rect">
                          <a:avLst/>
                        </a:prstGeom>
                        <a:solidFill>
                          <a:srgbClr val="FFFFFF">
                            <a:alpha val="0"/>
                          </a:srgbClr>
                        </a:solidFill>
                        <a:ln w="9525">
                          <a:noFill/>
                          <a:miter lim="800000"/>
                          <a:headEnd/>
                          <a:tailEnd/>
                        </a:ln>
                      </wps:spPr>
                      <wps:txbx>
                        <w:txbxContent>
                          <w:p w14:paraId="3F7E63C0" w14:textId="1A3C6A58" w:rsidR="00FC5A50" w:rsidRPr="00DC5DDB" w:rsidRDefault="00F5152C" w:rsidP="00531EF5">
                            <w:pPr>
                              <w:jc w:val="center"/>
                              <w:rPr>
                                <w:rFonts w:ascii="Century Gothic" w:hAnsi="Century Gothic"/>
                                <w:sz w:val="18"/>
                                <w:szCs w:val="18"/>
                              </w:rPr>
                            </w:pPr>
                            <w:r>
                              <w:rPr>
                                <w:rFonts w:ascii="Century Gothic" w:hAnsi="Century Gothic"/>
                                <w:sz w:val="18"/>
                                <w:szCs w:val="18"/>
                              </w:rPr>
                              <w:t>Play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B44A3" id="_x0000_s1032" type="#_x0000_t202" style="position:absolute;margin-left:333.6pt;margin-top:.65pt;width:65.55pt;height:37.0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" stroked="f">
                <v:fill opacity="0"/>
                <v:textbox>
                  <w:txbxContent>
                    <w:p w14:paraId="3F7E63C0" w14:textId="1A3C6A58" w:rsidR="00FC5A50" w:rsidRPr="00DC5DDB" w:rsidRDefault="00F5152C" w:rsidP="00531EF5">
                      <w:pPr>
                        <w:jc w:val="center"/>
                        <w:rPr>
                          <w:rFonts w:ascii="Century Gothic" w:hAnsi="Century Gothic"/>
                          <w:sz w:val="18"/>
                          <w:szCs w:val="18"/>
                        </w:rPr>
                      </w:pPr>
                      <w:r>
                        <w:rPr>
                          <w:rFonts w:ascii="Century Gothic" w:hAnsi="Century Gothic"/>
                          <w:sz w:val="18"/>
                          <w:szCs w:val="18"/>
                        </w:rPr>
                        <w:t>Play Therapy</w:t>
                      </w:r>
                    </w:p>
                  </w:txbxContent>
                </v:textbox>
                <w10:wrap type="square"/>
              </v:shape>
            </w:pict>
          </mc:Fallback>
        </mc:AlternateContent>
      </w:r>
    </w:p>
    <w:p w14:paraId="36B37745" w14:textId="2B62F3D9" w:rsidR="000102A9" w:rsidRDefault="000A5463" w:rsidP="000102A9">
      <w:r>
        <w:rPr>
          <w:rFonts w:ascii="Century Gothic" w:hAnsi="Century Gothic"/>
          <w:noProof/>
          <w:color w:val="7030A0"/>
          <w:sz w:val="18"/>
          <w:szCs w:val="18"/>
        </w:rPr>
        <mc:AlternateContent>
          <mc:Choice Requires="wps">
            <w:drawing>
              <wp:anchor distT="0" distB="0" distL="114300" distR="114300" simplePos="0" relativeHeight="251658275" behindDoc="0" locked="0" layoutInCell="1" allowOverlap="1" wp14:anchorId="1C565C3F" wp14:editId="0BAEBE45">
                <wp:simplePos x="0" y="0"/>
                <wp:positionH relativeFrom="column">
                  <wp:posOffset>-197893</wp:posOffset>
                </wp:positionH>
                <wp:positionV relativeFrom="paragraph">
                  <wp:posOffset>352292</wp:posOffset>
                </wp:positionV>
                <wp:extent cx="2306320" cy="2773747"/>
                <wp:effectExtent l="0" t="0" r="551180" b="26670"/>
                <wp:wrapNone/>
                <wp:docPr id="35" name="Callout: Line 35"/>
                <wp:cNvGraphicFramePr/>
                <a:graphic xmlns:a="http://schemas.openxmlformats.org/drawingml/2006/main">
                  <a:graphicData uri="http://schemas.microsoft.com/office/word/2010/wordprocessingShape">
                    <wps:wsp>
                      <wps:cNvSpPr/>
                      <wps:spPr>
                        <a:xfrm>
                          <a:off x="0" y="0"/>
                          <a:ext cx="2306320" cy="2773747"/>
                        </a:xfrm>
                        <a:prstGeom prst="borderCallout1">
                          <a:avLst>
                            <a:gd name="adj1" fmla="val 17600"/>
                            <a:gd name="adj2" fmla="val 123337"/>
                            <a:gd name="adj3" fmla="val 10125"/>
                            <a:gd name="adj4" fmla="val 102771"/>
                          </a:avLst>
                        </a:prstGeom>
                        <a:ln>
                          <a:solidFill>
                            <a:srgbClr val="684392"/>
                          </a:solidFill>
                        </a:ln>
                      </wps:spPr>
                      <wps:style>
                        <a:lnRef idx="2">
                          <a:schemeClr val="accent2"/>
                        </a:lnRef>
                        <a:fillRef idx="1">
                          <a:schemeClr val="lt1"/>
                        </a:fillRef>
                        <a:effectRef idx="0">
                          <a:schemeClr val="accent2"/>
                        </a:effectRef>
                        <a:fontRef idx="minor">
                          <a:schemeClr val="dk1"/>
                        </a:fontRef>
                      </wps:style>
                      <wps:txbx>
                        <w:txbxContent>
                          <w:p w14:paraId="2349EA2F" w14:textId="1E662EEC" w:rsidR="00C41FFB" w:rsidRDefault="00D20AE2" w:rsidP="002850FE">
                            <w:pPr>
                              <w:spacing w:after="0" w:line="240" w:lineRule="auto"/>
                              <w:jc w:val="center"/>
                              <w:rPr>
                                <w:rFonts w:ascii="Century Gothic" w:hAnsi="Century Gothic"/>
                                <w:sz w:val="18"/>
                                <w:szCs w:val="18"/>
                              </w:rPr>
                            </w:pPr>
                            <w:r w:rsidRPr="00D20AE2">
                              <w:rPr>
                                <w:rFonts w:ascii="Century Gothic" w:hAnsi="Century Gothic"/>
                                <w:sz w:val="18"/>
                                <w:szCs w:val="18"/>
                              </w:rPr>
                              <w:t>Every child’s attendance is important to us and as a result is monitored carefully. If a child’s attendance decreases to below 95% and 93% then letters are sent to the parent/carers to raise awareness of it and the impact on the education of the child. If a child’s attendance decreases below 90% then formal attendance meetings are carried out to identify any barriers and support (walking bus, attendance support plans, family support worker referral, education welfare officer involved) required to improve their attendance</w:t>
                            </w:r>
                            <w:r w:rsidR="000A5463">
                              <w:rPr>
                                <w:rFonts w:ascii="Century Gothic" w:hAnsi="Century Gothic"/>
                                <w:sz w:val="18"/>
                                <w:szCs w:val="18"/>
                              </w:rPr>
                              <w:t>.</w:t>
                            </w:r>
                          </w:p>
                          <w:p w14:paraId="404C5CC1" w14:textId="443C4B79" w:rsidR="000A5463" w:rsidRPr="00D20AE2" w:rsidRDefault="000A5463" w:rsidP="002850FE">
                            <w:pPr>
                              <w:spacing w:after="0" w:line="240" w:lineRule="auto"/>
                              <w:jc w:val="center"/>
                              <w:rPr>
                                <w:rFonts w:ascii="Century Gothic" w:hAnsi="Century Gothic"/>
                                <w:sz w:val="12"/>
                                <w:szCs w:val="12"/>
                              </w:rPr>
                            </w:pPr>
                            <w:r>
                              <w:rPr>
                                <w:rFonts w:ascii="Century Gothic" w:hAnsi="Century Gothic"/>
                                <w:sz w:val="18"/>
                                <w:szCs w:val="18"/>
                              </w:rPr>
                              <w:t>We also provide a</w:t>
                            </w:r>
                            <w:r w:rsidR="00FF5E4A">
                              <w:rPr>
                                <w:rFonts w:ascii="Century Gothic" w:hAnsi="Century Gothic"/>
                                <w:sz w:val="18"/>
                                <w:szCs w:val="18"/>
                              </w:rPr>
                              <w:t>n attendance minibus to collect identified pupils and get them to school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5C3F" id="Callout: Line 35" o:spid="_x0000_s1033" type="#_x0000_t47" style="position:absolute;margin-left:-15.6pt;margin-top:27.75pt;width:181.6pt;height:218.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" adj="22199,2187,26641,3802" fillcolor="white [3201]" strokecolor="#684392" strokeweight="2pt">
                <v:textbox>
                  <w:txbxContent>
                    <w:p w14:paraId="2349EA2F" w14:textId="1E662EEC" w:rsidR="00C41FFB" w:rsidRDefault="00D20AE2" w:rsidP="002850FE">
                      <w:pPr>
                        <w:spacing w:after="0" w:line="240" w:lineRule="auto"/>
                        <w:jc w:val="center"/>
                        <w:rPr>
                          <w:rFonts w:ascii="Century Gothic" w:hAnsi="Century Gothic"/>
                          <w:sz w:val="18"/>
                          <w:szCs w:val="18"/>
                        </w:rPr>
                      </w:pPr>
                      <w:r w:rsidRPr="00D20AE2">
                        <w:rPr>
                          <w:rFonts w:ascii="Century Gothic" w:hAnsi="Century Gothic"/>
                          <w:sz w:val="18"/>
                          <w:szCs w:val="18"/>
                        </w:rPr>
                        <w:t>Every child’s attendance is important to us and as a result is monitored carefully. If a child’s attendance decreases to below 95% and 93% then letters are sent to the parent/carers to raise awareness of it and the impact on the education of the child. If a child’s attendance decreases below 90% then formal attendance meetings are carried out to identify any barriers and support (walking bus, attendance support plans, family support worker referral, education welfare officer involved) required to improve their attendance</w:t>
                      </w:r>
                      <w:r w:rsidR="000A5463">
                        <w:rPr>
                          <w:rFonts w:ascii="Century Gothic" w:hAnsi="Century Gothic"/>
                          <w:sz w:val="18"/>
                          <w:szCs w:val="18"/>
                        </w:rPr>
                        <w:t>.</w:t>
                      </w:r>
                    </w:p>
                    <w:p w14:paraId="404C5CC1" w14:textId="443C4B79" w:rsidR="000A5463" w:rsidRPr="00D20AE2" w:rsidRDefault="000A5463" w:rsidP="002850FE">
                      <w:pPr>
                        <w:spacing w:after="0" w:line="240" w:lineRule="auto"/>
                        <w:jc w:val="center"/>
                        <w:rPr>
                          <w:rFonts w:ascii="Century Gothic" w:hAnsi="Century Gothic"/>
                          <w:sz w:val="12"/>
                          <w:szCs w:val="12"/>
                        </w:rPr>
                      </w:pPr>
                      <w:r>
                        <w:rPr>
                          <w:rFonts w:ascii="Century Gothic" w:hAnsi="Century Gothic"/>
                          <w:sz w:val="18"/>
                          <w:szCs w:val="18"/>
                        </w:rPr>
                        <w:t>We also provide a</w:t>
                      </w:r>
                      <w:r w:rsidR="00FF5E4A">
                        <w:rPr>
                          <w:rFonts w:ascii="Century Gothic" w:hAnsi="Century Gothic"/>
                          <w:sz w:val="18"/>
                          <w:szCs w:val="18"/>
                        </w:rPr>
                        <w:t>n attendance minibus to collect identified pupils and get them to school on time.</w:t>
                      </w:r>
                    </w:p>
                  </w:txbxContent>
                </v:textbox>
              </v:shape>
            </w:pict>
          </mc:Fallback>
        </mc:AlternateContent>
      </w:r>
      <w:r w:rsidR="003C1337" w:rsidRPr="00FC5A50">
        <w:rPr>
          <w:rFonts w:ascii="Century Gothic" w:hAnsi="Century Gothic"/>
          <w:noProof/>
          <w:color w:val="7030A0"/>
          <w:sz w:val="18"/>
          <w:szCs w:val="18"/>
        </w:rPr>
        <mc:AlternateContent>
          <mc:Choice Requires="wps">
            <w:drawing>
              <wp:anchor distT="45720" distB="45720" distL="114300" distR="114300" simplePos="0" relativeHeight="251658271" behindDoc="0" locked="0" layoutInCell="1" allowOverlap="1" wp14:anchorId="4BA5DBC7" wp14:editId="050E559B">
                <wp:simplePos x="0" y="0"/>
                <wp:positionH relativeFrom="column">
                  <wp:posOffset>2912403</wp:posOffset>
                </wp:positionH>
                <wp:positionV relativeFrom="paragraph">
                  <wp:posOffset>93980</wp:posOffset>
                </wp:positionV>
                <wp:extent cx="791210" cy="44323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443230"/>
                        </a:xfrm>
                        <a:prstGeom prst="rect">
                          <a:avLst/>
                        </a:prstGeom>
                        <a:solidFill>
                          <a:srgbClr val="FFFFFF">
                            <a:alpha val="0"/>
                          </a:srgbClr>
                        </a:solidFill>
                        <a:ln w="9525">
                          <a:noFill/>
                          <a:miter lim="800000"/>
                          <a:headEnd/>
                          <a:tailEnd/>
                        </a:ln>
                      </wps:spPr>
                      <wps:txbx>
                        <w:txbxContent>
                          <w:p w14:paraId="2289C630" w14:textId="75462E67" w:rsidR="002F6486" w:rsidRPr="00281365" w:rsidRDefault="003C1337" w:rsidP="002F6486">
                            <w:pPr>
                              <w:jc w:val="center"/>
                              <w:rPr>
                                <w:rFonts w:ascii="Century Gothic" w:hAnsi="Century Gothic"/>
                                <w:sz w:val="18"/>
                                <w:szCs w:val="18"/>
                              </w:rPr>
                            </w:pPr>
                            <w:r>
                              <w:rPr>
                                <w:rFonts w:ascii="Century Gothic" w:hAnsi="Century Gothic"/>
                                <w:sz w:val="18"/>
                                <w:szCs w:val="18"/>
                              </w:rPr>
                              <w:t>Pastoral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5DBC7" id="_x0000_s1034" type="#_x0000_t202" style="position:absolute;margin-left:229.3pt;margin-top:7.4pt;width:62.3pt;height:34.9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" stroked="f">
                <v:fill opacity="0"/>
                <v:textbox>
                  <w:txbxContent>
                    <w:p w14:paraId="2289C630" w14:textId="75462E67" w:rsidR="002F6486" w:rsidRPr="00281365" w:rsidRDefault="003C1337" w:rsidP="002F6486">
                      <w:pPr>
                        <w:jc w:val="center"/>
                        <w:rPr>
                          <w:rFonts w:ascii="Century Gothic" w:hAnsi="Century Gothic"/>
                          <w:sz w:val="18"/>
                          <w:szCs w:val="18"/>
                        </w:rPr>
                      </w:pPr>
                      <w:r>
                        <w:rPr>
                          <w:rFonts w:ascii="Century Gothic" w:hAnsi="Century Gothic"/>
                          <w:sz w:val="18"/>
                          <w:szCs w:val="18"/>
                        </w:rPr>
                        <w:t>Pastoral Team</w:t>
                      </w:r>
                    </w:p>
                  </w:txbxContent>
                </v:textbox>
                <w10:wrap type="square"/>
              </v:shape>
            </w:pict>
          </mc:Fallback>
        </mc:AlternateContent>
      </w:r>
      <w:r w:rsidR="0069215D" w:rsidRPr="00FC5A50">
        <w:rPr>
          <w:rFonts w:ascii="Century Gothic" w:hAnsi="Century Gothic"/>
          <w:noProof/>
          <w:color w:val="7030A0"/>
          <w:sz w:val="18"/>
          <w:szCs w:val="18"/>
        </w:rPr>
        <mc:AlternateContent>
          <mc:Choice Requires="wps">
            <w:drawing>
              <wp:anchor distT="45720" distB="45720" distL="114300" distR="114300" simplePos="0" relativeHeight="251658263" behindDoc="0" locked="0" layoutInCell="1" allowOverlap="1" wp14:anchorId="2ABD5FB6" wp14:editId="4CAA7430">
                <wp:simplePos x="0" y="0"/>
                <wp:positionH relativeFrom="column">
                  <wp:posOffset>5701996</wp:posOffset>
                </wp:positionH>
                <wp:positionV relativeFrom="paragraph">
                  <wp:posOffset>202262</wp:posOffset>
                </wp:positionV>
                <wp:extent cx="1250950" cy="7086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708660"/>
                        </a:xfrm>
                        <a:prstGeom prst="rect">
                          <a:avLst/>
                        </a:prstGeom>
                        <a:solidFill>
                          <a:srgbClr val="FFFFFF">
                            <a:alpha val="0"/>
                          </a:srgbClr>
                        </a:solidFill>
                        <a:ln w="9525">
                          <a:noFill/>
                          <a:miter lim="800000"/>
                          <a:headEnd/>
                          <a:tailEnd/>
                        </a:ln>
                      </wps:spPr>
                      <wps:txbx>
                        <w:txbxContent>
                          <w:p w14:paraId="0F923807" w14:textId="50A2449D" w:rsidR="005F4E71" w:rsidRPr="00DC5DDB" w:rsidRDefault="0069215D" w:rsidP="005F4E71">
                            <w:pPr>
                              <w:jc w:val="center"/>
                              <w:rPr>
                                <w:rFonts w:ascii="Century Gothic" w:hAnsi="Century Gothic"/>
                                <w:sz w:val="18"/>
                                <w:szCs w:val="18"/>
                              </w:rPr>
                            </w:pPr>
                            <w:r>
                              <w:rPr>
                                <w:rFonts w:ascii="Century Gothic" w:hAnsi="Century Gothic"/>
                                <w:sz w:val="18"/>
                                <w:szCs w:val="18"/>
                              </w:rPr>
                              <w:t>Educational Psychologist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D5FB6" id="_x0000_s1035" type="#_x0000_t202" style="position:absolute;margin-left:449pt;margin-top:15.95pt;width:98.5pt;height:55.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" stroked="f">
                <v:fill opacity="0"/>
                <v:textbox>
                  <w:txbxContent>
                    <w:p w14:paraId="0F923807" w14:textId="50A2449D" w:rsidR="005F4E71" w:rsidRPr="00DC5DDB" w:rsidRDefault="0069215D" w:rsidP="005F4E71">
                      <w:pPr>
                        <w:jc w:val="center"/>
                        <w:rPr>
                          <w:rFonts w:ascii="Century Gothic" w:hAnsi="Century Gothic"/>
                          <w:sz w:val="18"/>
                          <w:szCs w:val="18"/>
                        </w:rPr>
                      </w:pPr>
                      <w:r>
                        <w:rPr>
                          <w:rFonts w:ascii="Century Gothic" w:hAnsi="Century Gothic"/>
                          <w:sz w:val="18"/>
                          <w:szCs w:val="18"/>
                        </w:rPr>
                        <w:t>Educational Psychologist</w:t>
                      </w:r>
                    </w:p>
                  </w:txbxContent>
                </v:textbox>
                <w10:wrap type="square"/>
              </v:shape>
            </w:pict>
          </mc:Fallback>
        </mc:AlternateContent>
      </w:r>
      <w:r w:rsidR="0069215D" w:rsidRPr="004D07DB">
        <w:rPr>
          <w:noProof/>
        </w:rPr>
        <mc:AlternateContent>
          <mc:Choice Requires="wps">
            <w:drawing>
              <wp:anchor distT="0" distB="0" distL="114300" distR="114300" simplePos="0" relativeHeight="251658255" behindDoc="0" locked="0" layoutInCell="1" allowOverlap="1" wp14:anchorId="0E6A09A5" wp14:editId="7758B125">
                <wp:simplePos x="0" y="0"/>
                <wp:positionH relativeFrom="column">
                  <wp:posOffset>5921157</wp:posOffset>
                </wp:positionH>
                <wp:positionV relativeFrom="paragraph">
                  <wp:posOffset>24595</wp:posOffset>
                </wp:positionV>
                <wp:extent cx="758872" cy="741954"/>
                <wp:effectExtent l="19050" t="19050" r="22225" b="20320"/>
                <wp:wrapNone/>
                <wp:docPr id="16" name="Oval 16"/>
                <wp:cNvGraphicFramePr/>
                <a:graphic xmlns:a="http://schemas.openxmlformats.org/drawingml/2006/main">
                  <a:graphicData uri="http://schemas.microsoft.com/office/word/2010/wordprocessingShape">
                    <wps:wsp>
                      <wps:cNvSpPr/>
                      <wps:spPr>
                        <a:xfrm>
                          <a:off x="0" y="0"/>
                          <a:ext cx="758872" cy="741954"/>
                        </a:xfrm>
                        <a:prstGeom prst="ellipse">
                          <a:avLst/>
                        </a:prstGeom>
                        <a:noFill/>
                        <a:ln w="44450">
                          <a:solidFill>
                            <a:srgbClr val="FFE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4A5F6" id="Oval 16" o:spid="_x0000_s1026" style="position:absolute;margin-left:466.25pt;margin-top:1.95pt;width:59.75pt;height:58.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" filled="f" strokecolor="#ffe000" strokeweight="3.5pt"/>
            </w:pict>
          </mc:Fallback>
        </mc:AlternateContent>
      </w:r>
    </w:p>
    <w:p w14:paraId="1DF35880" w14:textId="1B855698" w:rsidR="000102A9" w:rsidRDefault="00F5152C" w:rsidP="000102A9">
      <w:r w:rsidRPr="004D07DB">
        <w:rPr>
          <w:noProof/>
        </w:rPr>
        <mc:AlternateContent>
          <mc:Choice Requires="wps">
            <w:drawing>
              <wp:anchor distT="0" distB="0" distL="114300" distR="114300" simplePos="0" relativeHeight="251658250" behindDoc="0" locked="0" layoutInCell="1" allowOverlap="1" wp14:anchorId="02BF8EBA" wp14:editId="3CFD09F4">
                <wp:simplePos x="0" y="0"/>
                <wp:positionH relativeFrom="column">
                  <wp:posOffset>4611114</wp:posOffset>
                </wp:positionH>
                <wp:positionV relativeFrom="paragraph">
                  <wp:posOffset>158030</wp:posOffset>
                </wp:positionV>
                <wp:extent cx="0" cy="454025"/>
                <wp:effectExtent l="12700" t="0" r="25400" b="3175"/>
                <wp:wrapNone/>
                <wp:docPr id="12" name="Straight Connector 12"/>
                <wp:cNvGraphicFramePr/>
                <a:graphic xmlns:a="http://schemas.openxmlformats.org/drawingml/2006/main">
                  <a:graphicData uri="http://schemas.microsoft.com/office/word/2010/wordprocessingShape">
                    <wps:wsp>
                      <wps:cNvCnPr/>
                      <wps:spPr>
                        <a:xfrm>
                          <a:off x="0" y="0"/>
                          <a:ext cx="0" cy="45402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CE9C6" id="Straight Connector 1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1pt,12.45pt" to="363.1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" strokecolor="#2b2b28" strokeweight="3pt">
                <v:stroke dashstyle="1 1"/>
              </v:line>
            </w:pict>
          </mc:Fallback>
        </mc:AlternateContent>
      </w:r>
    </w:p>
    <w:p w14:paraId="1B96F673" w14:textId="55A16315" w:rsidR="000102A9" w:rsidRDefault="003C1337" w:rsidP="000102A9">
      <w:r w:rsidRPr="004D07DB">
        <w:rPr>
          <w:noProof/>
        </w:rPr>
        <mc:AlternateContent>
          <mc:Choice Requires="wps">
            <w:drawing>
              <wp:anchor distT="0" distB="0" distL="114300" distR="114300" simplePos="0" relativeHeight="251658247" behindDoc="0" locked="0" layoutInCell="1" allowOverlap="1" wp14:anchorId="3CDF64D1" wp14:editId="6764E593">
                <wp:simplePos x="0" y="0"/>
                <wp:positionH relativeFrom="column">
                  <wp:posOffset>3708248</wp:posOffset>
                </wp:positionH>
                <wp:positionV relativeFrom="paragraph">
                  <wp:posOffset>20993</wp:posOffset>
                </wp:positionV>
                <wp:extent cx="398145" cy="449580"/>
                <wp:effectExtent l="12700" t="12700" r="20955" b="20320"/>
                <wp:wrapNone/>
                <wp:docPr id="18" name="Straight Connector 18"/>
                <wp:cNvGraphicFramePr/>
                <a:graphic xmlns:a="http://schemas.openxmlformats.org/drawingml/2006/main">
                  <a:graphicData uri="http://schemas.microsoft.com/office/word/2010/wordprocessingShape">
                    <wps:wsp>
                      <wps:cNvCnPr/>
                      <wps:spPr>
                        <a:xfrm>
                          <a:off x="0" y="0"/>
                          <a:ext cx="398145" cy="449580"/>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808BB" id="Straight Connector 18"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1.65pt" to="323.3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" strokecolor="#2b2b28" strokeweight="3pt">
                <v:stroke dashstyle="1 1"/>
              </v:line>
            </w:pict>
          </mc:Fallback>
        </mc:AlternateContent>
      </w:r>
      <w:r w:rsidR="0069215D" w:rsidRPr="004D07DB">
        <w:rPr>
          <w:noProof/>
        </w:rPr>
        <mc:AlternateContent>
          <mc:Choice Requires="wps">
            <w:drawing>
              <wp:anchor distT="0" distB="0" distL="114300" distR="114300" simplePos="0" relativeHeight="251658252" behindDoc="0" locked="0" layoutInCell="1" allowOverlap="1" wp14:anchorId="121F2905" wp14:editId="71C61BBA">
                <wp:simplePos x="0" y="0"/>
                <wp:positionH relativeFrom="column">
                  <wp:posOffset>5635303</wp:posOffset>
                </wp:positionH>
                <wp:positionV relativeFrom="paragraph">
                  <wp:posOffset>76087</wp:posOffset>
                </wp:positionV>
                <wp:extent cx="346710" cy="353695"/>
                <wp:effectExtent l="12700" t="12700" r="21590" b="27305"/>
                <wp:wrapNone/>
                <wp:docPr id="10" name="Straight Connector 10"/>
                <wp:cNvGraphicFramePr/>
                <a:graphic xmlns:a="http://schemas.openxmlformats.org/drawingml/2006/main">
                  <a:graphicData uri="http://schemas.microsoft.com/office/word/2010/wordprocessingShape">
                    <wps:wsp>
                      <wps:cNvCnPr/>
                      <wps:spPr>
                        <a:xfrm flipV="1">
                          <a:off x="0" y="0"/>
                          <a:ext cx="346710" cy="35369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C4684" id="Straight Connector 10"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6pt" to="471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" strokecolor="#2b2b28" strokeweight="3pt">
                <v:stroke dashstyle="1 1"/>
              </v:line>
            </w:pict>
          </mc:Fallback>
        </mc:AlternateContent>
      </w:r>
    </w:p>
    <w:p w14:paraId="66FA247E" w14:textId="3296AEA5" w:rsidR="000102A9" w:rsidRDefault="00D20AE2" w:rsidP="00B876E5">
      <w:r w:rsidRPr="004D07DB">
        <w:rPr>
          <w:noProof/>
        </w:rPr>
        <mc:AlternateContent>
          <mc:Choice Requires="wps">
            <w:drawing>
              <wp:anchor distT="0" distB="0" distL="114300" distR="114300" simplePos="0" relativeHeight="251658259" behindDoc="0" locked="0" layoutInCell="1" allowOverlap="1" wp14:anchorId="7498CF09" wp14:editId="059FEE3C">
                <wp:simplePos x="0" y="0"/>
                <wp:positionH relativeFrom="column">
                  <wp:posOffset>2183348</wp:posOffset>
                </wp:positionH>
                <wp:positionV relativeFrom="paragraph">
                  <wp:posOffset>311955</wp:posOffset>
                </wp:positionV>
                <wp:extent cx="830712" cy="709276"/>
                <wp:effectExtent l="19050" t="19050" r="26670" b="15240"/>
                <wp:wrapNone/>
                <wp:docPr id="20" name="Oval 20"/>
                <wp:cNvGraphicFramePr/>
                <a:graphic xmlns:a="http://schemas.openxmlformats.org/drawingml/2006/main">
                  <a:graphicData uri="http://schemas.microsoft.com/office/word/2010/wordprocessingShape">
                    <wps:wsp>
                      <wps:cNvSpPr/>
                      <wps:spPr>
                        <a:xfrm>
                          <a:off x="0" y="0"/>
                          <a:ext cx="830712" cy="709276"/>
                        </a:xfrm>
                        <a:prstGeom prst="ellipse">
                          <a:avLst/>
                        </a:prstGeom>
                        <a:noFill/>
                        <a:ln w="44450">
                          <a:solidFill>
                            <a:srgbClr val="6843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7519B" id="Oval 20" o:spid="_x0000_s1026" style="position:absolute;margin-left:171.9pt;margin-top:24.55pt;width:65.4pt;height:55.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" filled="f" strokecolor="#684392" strokeweight="3.5pt"/>
            </w:pict>
          </mc:Fallback>
        </mc:AlternateContent>
      </w:r>
      <w:r w:rsidR="00633520">
        <w:rPr>
          <w:noProof/>
        </w:rPr>
        <mc:AlternateContent>
          <mc:Choice Requires="wps">
            <w:drawing>
              <wp:anchor distT="0" distB="0" distL="114300" distR="114300" simplePos="0" relativeHeight="251658254" behindDoc="0" locked="0" layoutInCell="1" allowOverlap="1" wp14:anchorId="5C06AC31" wp14:editId="700D58D0">
                <wp:simplePos x="0" y="0"/>
                <wp:positionH relativeFrom="margin">
                  <wp:align>center</wp:align>
                </wp:positionH>
                <wp:positionV relativeFrom="paragraph">
                  <wp:posOffset>25087</wp:posOffset>
                </wp:positionV>
                <wp:extent cx="2089055" cy="1263365"/>
                <wp:effectExtent l="19050" t="19050" r="26035" b="13335"/>
                <wp:wrapNone/>
                <wp:docPr id="8" name="Oval 8"/>
                <wp:cNvGraphicFramePr/>
                <a:graphic xmlns:a="http://schemas.openxmlformats.org/drawingml/2006/main">
                  <a:graphicData uri="http://schemas.microsoft.com/office/word/2010/wordprocessingShape">
                    <wps:wsp>
                      <wps:cNvSpPr/>
                      <wps:spPr>
                        <a:xfrm>
                          <a:off x="0" y="0"/>
                          <a:ext cx="2089055" cy="1263365"/>
                        </a:xfrm>
                        <a:prstGeom prst="ellipse">
                          <a:avLst/>
                        </a:prstGeom>
                        <a:noFill/>
                        <a:ln w="28575">
                          <a:solidFill>
                            <a:srgbClr val="0F46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AACD3" id="Oval 8" o:spid="_x0000_s1026" style="position:absolute;margin-left:0;margin-top:2pt;width:164.5pt;height:99.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" filled="f" strokecolor="#0f467f" strokeweight="2.25pt">
                <w10:wrap anchorx="margin"/>
              </v:oval>
            </w:pict>
          </mc:Fallback>
        </mc:AlternateContent>
      </w:r>
    </w:p>
    <w:p w14:paraId="252D1F27" w14:textId="59B6CEA6" w:rsidR="00B876E5" w:rsidRDefault="000133FE" w:rsidP="00B876E5">
      <w:r>
        <w:rPr>
          <w:rFonts w:ascii="Century Gothic" w:hAnsi="Century Gothic" w:cs="Arial"/>
          <w:noProof/>
          <w:lang w:eastAsia="en-GB"/>
        </w:rPr>
        <w:drawing>
          <wp:anchor distT="0" distB="0" distL="114300" distR="114300" simplePos="0" relativeHeight="251686095" behindDoc="0" locked="0" layoutInCell="1" allowOverlap="1" wp14:anchorId="21EF4565" wp14:editId="264C3A4F">
            <wp:simplePos x="0" y="0"/>
            <wp:positionH relativeFrom="column">
              <wp:posOffset>4211955</wp:posOffset>
            </wp:positionH>
            <wp:positionV relativeFrom="paragraph">
              <wp:posOffset>118110</wp:posOffset>
            </wp:positionV>
            <wp:extent cx="1423688" cy="394970"/>
            <wp:effectExtent l="0" t="0" r="5080" b="5080"/>
            <wp:wrapNone/>
            <wp:docPr id="2038906954" name="Picture 7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76018" name="Picture 71" descr="A white background with blue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3688" cy="394970"/>
                    </a:xfrm>
                    <a:prstGeom prst="rect">
                      <a:avLst/>
                    </a:prstGeom>
                  </pic:spPr>
                </pic:pic>
              </a:graphicData>
            </a:graphic>
            <wp14:sizeRelH relativeFrom="page">
              <wp14:pctWidth>0</wp14:pctWidth>
            </wp14:sizeRelH>
            <wp14:sizeRelV relativeFrom="page">
              <wp14:pctHeight>0</wp14:pctHeight>
            </wp14:sizeRelV>
          </wp:anchor>
        </w:drawing>
      </w:r>
      <w:r w:rsidR="00D20AE2" w:rsidRPr="00FC5A50">
        <w:rPr>
          <w:rFonts w:ascii="Century Gothic" w:hAnsi="Century Gothic"/>
          <w:noProof/>
          <w:color w:val="7030A0"/>
          <w:sz w:val="18"/>
          <w:szCs w:val="18"/>
        </w:rPr>
        <mc:AlternateContent>
          <mc:Choice Requires="wps">
            <w:drawing>
              <wp:anchor distT="45720" distB="45720" distL="114300" distR="114300" simplePos="0" relativeHeight="251658270" behindDoc="0" locked="0" layoutInCell="1" allowOverlap="1" wp14:anchorId="2F3CFEEB" wp14:editId="5326190C">
                <wp:simplePos x="0" y="0"/>
                <wp:positionH relativeFrom="column">
                  <wp:posOffset>2167956</wp:posOffset>
                </wp:positionH>
                <wp:positionV relativeFrom="paragraph">
                  <wp:posOffset>207171</wp:posOffset>
                </wp:positionV>
                <wp:extent cx="874395" cy="36766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67665"/>
                        </a:xfrm>
                        <a:prstGeom prst="rect">
                          <a:avLst/>
                        </a:prstGeom>
                        <a:solidFill>
                          <a:srgbClr val="FFFFFF">
                            <a:alpha val="0"/>
                          </a:srgbClr>
                        </a:solidFill>
                        <a:ln w="9525">
                          <a:noFill/>
                          <a:miter lim="800000"/>
                          <a:headEnd/>
                          <a:tailEnd/>
                        </a:ln>
                      </wps:spPr>
                      <wps:txbx>
                        <w:txbxContent>
                          <w:p w14:paraId="0AA33A57" w14:textId="74B1D62C" w:rsidR="002F6486" w:rsidRPr="00281365" w:rsidRDefault="00A21374" w:rsidP="002F6486">
                            <w:pPr>
                              <w:jc w:val="center"/>
                              <w:rPr>
                                <w:rFonts w:ascii="Century Gothic" w:hAnsi="Century Gothic"/>
                                <w:sz w:val="18"/>
                                <w:szCs w:val="18"/>
                              </w:rPr>
                            </w:pPr>
                            <w:r>
                              <w:rPr>
                                <w:rFonts w:ascii="Century Gothic" w:hAnsi="Century Gothic"/>
                                <w:sz w:val="18"/>
                                <w:szCs w:val="18"/>
                              </w:rPr>
                              <w:t>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FEEB" id="_x0000_s1036" type="#_x0000_t202" style="position:absolute;margin-left:170.7pt;margin-top:16.3pt;width:68.85pt;height:28.9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" stroked="f">
                <v:fill opacity="0"/>
                <v:textbox>
                  <w:txbxContent>
                    <w:p w14:paraId="0AA33A57" w14:textId="74B1D62C" w:rsidR="002F6486" w:rsidRPr="00281365" w:rsidRDefault="00A21374" w:rsidP="002F6486">
                      <w:pPr>
                        <w:jc w:val="center"/>
                        <w:rPr>
                          <w:rFonts w:ascii="Century Gothic" w:hAnsi="Century Gothic"/>
                          <w:sz w:val="18"/>
                          <w:szCs w:val="18"/>
                        </w:rPr>
                      </w:pPr>
                      <w:r>
                        <w:rPr>
                          <w:rFonts w:ascii="Century Gothic" w:hAnsi="Century Gothic"/>
                          <w:sz w:val="18"/>
                          <w:szCs w:val="18"/>
                        </w:rPr>
                        <w:t>Attendance</w:t>
                      </w:r>
                    </w:p>
                  </w:txbxContent>
                </v:textbox>
                <w10:wrap type="square"/>
              </v:shape>
            </w:pict>
          </mc:Fallback>
        </mc:AlternateContent>
      </w:r>
      <w:r w:rsidR="0044567A">
        <w:rPr>
          <w:rFonts w:ascii="Century Gothic" w:hAnsi="Century Gothic"/>
          <w:noProof/>
          <w:color w:val="7030A0"/>
          <w:sz w:val="18"/>
          <w:szCs w:val="18"/>
        </w:rPr>
        <mc:AlternateContent>
          <mc:Choice Requires="wps">
            <w:drawing>
              <wp:anchor distT="0" distB="0" distL="114300" distR="114300" simplePos="0" relativeHeight="251658265" behindDoc="0" locked="0" layoutInCell="1" allowOverlap="1" wp14:anchorId="77CEAEB9" wp14:editId="3D9480E0">
                <wp:simplePos x="0" y="0"/>
                <wp:positionH relativeFrom="column">
                  <wp:posOffset>7907172</wp:posOffset>
                </wp:positionH>
                <wp:positionV relativeFrom="paragraph">
                  <wp:posOffset>71480</wp:posOffset>
                </wp:positionV>
                <wp:extent cx="2042795" cy="1749425"/>
                <wp:effectExtent l="571500" t="0" r="14605" b="22225"/>
                <wp:wrapNone/>
                <wp:docPr id="25" name="Callout: Line 25"/>
                <wp:cNvGraphicFramePr/>
                <a:graphic xmlns:a="http://schemas.openxmlformats.org/drawingml/2006/main">
                  <a:graphicData uri="http://schemas.microsoft.com/office/word/2010/wordprocessingShape">
                    <wps:wsp>
                      <wps:cNvSpPr/>
                      <wps:spPr>
                        <a:xfrm>
                          <a:off x="0" y="0"/>
                          <a:ext cx="2042795" cy="1749425"/>
                        </a:xfrm>
                        <a:prstGeom prst="borderCallout1">
                          <a:avLst>
                            <a:gd name="adj1" fmla="val 58537"/>
                            <a:gd name="adj2" fmla="val -6997"/>
                            <a:gd name="adj3" fmla="val 41111"/>
                            <a:gd name="adj4" fmla="val -27833"/>
                          </a:avLst>
                        </a:prstGeom>
                      </wps:spPr>
                      <wps:style>
                        <a:lnRef idx="2">
                          <a:schemeClr val="accent6"/>
                        </a:lnRef>
                        <a:fillRef idx="1">
                          <a:schemeClr val="lt1"/>
                        </a:fillRef>
                        <a:effectRef idx="0">
                          <a:schemeClr val="accent6"/>
                        </a:effectRef>
                        <a:fontRef idx="minor">
                          <a:schemeClr val="dk1"/>
                        </a:fontRef>
                      </wps:style>
                      <wps:txbx>
                        <w:txbxContent>
                          <w:p w14:paraId="1C539917" w14:textId="4636BEB9" w:rsidR="00281365" w:rsidRPr="000550AF" w:rsidRDefault="000550AF" w:rsidP="008B6004">
                            <w:pPr>
                              <w:spacing w:after="0" w:line="240" w:lineRule="auto"/>
                              <w:jc w:val="center"/>
                              <w:rPr>
                                <w:rFonts w:ascii="Century Gothic" w:hAnsi="Century Gothic"/>
                                <w:sz w:val="12"/>
                                <w:szCs w:val="12"/>
                              </w:rPr>
                            </w:pPr>
                            <w:r w:rsidRPr="000550AF">
                              <w:rPr>
                                <w:rFonts w:ascii="Century Gothic" w:hAnsi="Century Gothic"/>
                                <w:sz w:val="18"/>
                                <w:szCs w:val="18"/>
                              </w:rPr>
                              <w:t>We work closely with this professional body as they provide support, advice, consultation and training with school and the parent/carers. This service sits within Worcestershire CAMHs (Child and Adolescent Mental Health Services). They work with children experiencing risk of mental health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AEB9" id="Callout: Line 25" o:spid="_x0000_s1037" type="#_x0000_t47" style="position:absolute;margin-left:622.6pt;margin-top:5.65pt;width:160.85pt;height:137.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" adj="-6012,8880,-1511,12644" fillcolor="white [3201]" strokecolor="#f79646 [3209]" strokeweight="2pt">
                <v:textbox>
                  <w:txbxContent>
                    <w:p w14:paraId="1C539917" w14:textId="4636BEB9" w:rsidR="00281365" w:rsidRPr="000550AF" w:rsidRDefault="000550AF" w:rsidP="008B6004">
                      <w:pPr>
                        <w:spacing w:after="0" w:line="240" w:lineRule="auto"/>
                        <w:jc w:val="center"/>
                        <w:rPr>
                          <w:rFonts w:ascii="Century Gothic" w:hAnsi="Century Gothic"/>
                          <w:sz w:val="12"/>
                          <w:szCs w:val="12"/>
                        </w:rPr>
                      </w:pPr>
                      <w:r w:rsidRPr="000550AF">
                        <w:rPr>
                          <w:rFonts w:ascii="Century Gothic" w:hAnsi="Century Gothic"/>
                          <w:sz w:val="18"/>
                          <w:szCs w:val="18"/>
                        </w:rPr>
                        <w:t>We work closely with this professional body as they provide support, advice, consultation and training with school and the parent/carers. This service sits within Worcestershire CAMHs (Child and Adolescent Mental Health Services). They work with children experiencing risk of mental health difficulties.</w:t>
                      </w:r>
                    </w:p>
                  </w:txbxContent>
                </v:textbox>
              </v:shape>
            </w:pict>
          </mc:Fallback>
        </mc:AlternateContent>
      </w:r>
      <w:r w:rsidR="001078F6" w:rsidRPr="00FC5A50">
        <w:rPr>
          <w:rFonts w:ascii="Century Gothic" w:hAnsi="Century Gothic"/>
          <w:noProof/>
          <w:color w:val="7030A0"/>
          <w:sz w:val="18"/>
          <w:szCs w:val="18"/>
        </w:rPr>
        <mc:AlternateContent>
          <mc:Choice Requires="wps">
            <w:drawing>
              <wp:anchor distT="45720" distB="45720" distL="114300" distR="114300" simplePos="0" relativeHeight="251658264" behindDoc="0" locked="0" layoutInCell="1" allowOverlap="1" wp14:anchorId="764D8027" wp14:editId="06385A15">
                <wp:simplePos x="0" y="0"/>
                <wp:positionH relativeFrom="column">
                  <wp:posOffset>6891930</wp:posOffset>
                </wp:positionH>
                <wp:positionV relativeFrom="paragraph">
                  <wp:posOffset>158627</wp:posOffset>
                </wp:positionV>
                <wp:extent cx="880110" cy="68199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81990"/>
                        </a:xfrm>
                        <a:prstGeom prst="rect">
                          <a:avLst/>
                        </a:prstGeom>
                        <a:solidFill>
                          <a:srgbClr val="FFFFFF">
                            <a:alpha val="1000"/>
                          </a:srgbClr>
                        </a:solidFill>
                        <a:ln w="9525">
                          <a:noFill/>
                          <a:miter lim="800000"/>
                          <a:headEnd/>
                          <a:tailEnd/>
                        </a:ln>
                      </wps:spPr>
                      <wps:txbx>
                        <w:txbxContent>
                          <w:p w14:paraId="0B96C117" w14:textId="3D93D6B1" w:rsidR="005F4E71" w:rsidRPr="00DC5DDB" w:rsidRDefault="001078F6" w:rsidP="00DC5DDB">
                            <w:pPr>
                              <w:spacing w:after="0"/>
                              <w:jc w:val="center"/>
                              <w:rPr>
                                <w:rFonts w:ascii="Century Gothic" w:hAnsi="Century Gothic"/>
                                <w:sz w:val="18"/>
                                <w:szCs w:val="18"/>
                              </w:rPr>
                            </w:pPr>
                            <w:r>
                              <w:rPr>
                                <w:rFonts w:ascii="Century Gothic" w:hAnsi="Century Gothic"/>
                                <w:sz w:val="18"/>
                                <w:szCs w:val="18"/>
                              </w:rPr>
                              <w:t>CAMHS CAST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D8027" id="_x0000_s1038" type="#_x0000_t202" style="position:absolute;margin-left:542.65pt;margin-top:12.5pt;width:69.3pt;height:53.7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" stroked="f">
                <v:fill opacity="771f"/>
                <v:textbox>
                  <w:txbxContent>
                    <w:p w14:paraId="0B96C117" w14:textId="3D93D6B1" w:rsidR="005F4E71" w:rsidRPr="00DC5DDB" w:rsidRDefault="001078F6" w:rsidP="00DC5DDB">
                      <w:pPr>
                        <w:spacing w:after="0"/>
                        <w:jc w:val="center"/>
                        <w:rPr>
                          <w:rFonts w:ascii="Century Gothic" w:hAnsi="Century Gothic"/>
                          <w:sz w:val="18"/>
                          <w:szCs w:val="18"/>
                        </w:rPr>
                      </w:pPr>
                      <w:r>
                        <w:rPr>
                          <w:rFonts w:ascii="Century Gothic" w:hAnsi="Century Gothic"/>
                          <w:sz w:val="18"/>
                          <w:szCs w:val="18"/>
                        </w:rPr>
                        <w:t>CAMHS CAST</w:t>
                      </w:r>
                    </w:p>
                  </w:txbxContent>
                </v:textbox>
                <w10:wrap type="square"/>
              </v:shape>
            </w:pict>
          </mc:Fallback>
        </mc:AlternateContent>
      </w:r>
      <w:r w:rsidR="001078F6" w:rsidRPr="004D07DB">
        <w:rPr>
          <w:noProof/>
        </w:rPr>
        <mc:AlternateContent>
          <mc:Choice Requires="wps">
            <w:drawing>
              <wp:anchor distT="0" distB="0" distL="114300" distR="114300" simplePos="0" relativeHeight="251658256" behindDoc="0" locked="0" layoutInCell="1" allowOverlap="1" wp14:anchorId="08846E84" wp14:editId="5EF9BB48">
                <wp:simplePos x="0" y="0"/>
                <wp:positionH relativeFrom="column">
                  <wp:posOffset>6972110</wp:posOffset>
                </wp:positionH>
                <wp:positionV relativeFrom="paragraph">
                  <wp:posOffset>22206</wp:posOffset>
                </wp:positionV>
                <wp:extent cx="697457" cy="683810"/>
                <wp:effectExtent l="19050" t="19050" r="26670" b="21590"/>
                <wp:wrapNone/>
                <wp:docPr id="14" name="Oval 14"/>
                <wp:cNvGraphicFramePr/>
                <a:graphic xmlns:a="http://schemas.openxmlformats.org/drawingml/2006/main">
                  <a:graphicData uri="http://schemas.microsoft.com/office/word/2010/wordprocessingShape">
                    <wps:wsp>
                      <wps:cNvSpPr/>
                      <wps:spPr>
                        <a:xfrm>
                          <a:off x="0" y="0"/>
                          <a:ext cx="697457" cy="683810"/>
                        </a:xfrm>
                        <a:prstGeom prst="ellipse">
                          <a:avLst/>
                        </a:prstGeom>
                        <a:noFill/>
                        <a:ln w="44450">
                          <a:solidFill>
                            <a:srgbClr val="EB80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B1A11" id="Oval 14" o:spid="_x0000_s1026" style="position:absolute;margin-left:549pt;margin-top:1.75pt;width:54.9pt;height:53.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" filled="f" strokecolor="#eb8028" strokeweight="3.5pt"/>
            </w:pict>
          </mc:Fallback>
        </mc:AlternateContent>
      </w:r>
    </w:p>
    <w:p w14:paraId="4F10D948" w14:textId="2BF72AEA" w:rsidR="00B876E5" w:rsidRDefault="0092327D" w:rsidP="00B876E5">
      <w:r w:rsidRPr="004D07DB">
        <w:rPr>
          <w:noProof/>
        </w:rPr>
        <mc:AlternateContent>
          <mc:Choice Requires="wps">
            <w:drawing>
              <wp:anchor distT="0" distB="0" distL="114300" distR="114300" simplePos="0" relativeHeight="251658246" behindDoc="0" locked="0" layoutInCell="1" allowOverlap="1" wp14:anchorId="5A313F8E" wp14:editId="0818A981">
                <wp:simplePos x="0" y="0"/>
                <wp:positionH relativeFrom="column">
                  <wp:posOffset>3145809</wp:posOffset>
                </wp:positionH>
                <wp:positionV relativeFrom="paragraph">
                  <wp:posOffset>20273</wp:posOffset>
                </wp:positionV>
                <wp:extent cx="583053" cy="12700"/>
                <wp:effectExtent l="19050" t="19050" r="26670" b="25400"/>
                <wp:wrapNone/>
                <wp:docPr id="21" name="Straight Connector 21"/>
                <wp:cNvGraphicFramePr/>
                <a:graphic xmlns:a="http://schemas.openxmlformats.org/drawingml/2006/main">
                  <a:graphicData uri="http://schemas.microsoft.com/office/word/2010/wordprocessingShape">
                    <wps:wsp>
                      <wps:cNvCnPr/>
                      <wps:spPr>
                        <a:xfrm>
                          <a:off x="0" y="0"/>
                          <a:ext cx="583053" cy="12700"/>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81E96" id="Straight Connector 21"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pt,1.6pt" to="293.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" strokecolor="#2b2b28" strokeweight="3pt">
                <v:stroke dashstyle="1 1"/>
              </v:line>
            </w:pict>
          </mc:Fallback>
        </mc:AlternateContent>
      </w:r>
      <w:r w:rsidR="001078F6" w:rsidRPr="004D07DB">
        <w:rPr>
          <w:noProof/>
        </w:rPr>
        <mc:AlternateContent>
          <mc:Choice Requires="wps">
            <w:drawing>
              <wp:anchor distT="0" distB="0" distL="114300" distR="114300" simplePos="0" relativeHeight="251658244" behindDoc="0" locked="0" layoutInCell="1" allowOverlap="1" wp14:anchorId="75880102" wp14:editId="5AD9DF7E">
                <wp:simplePos x="0" y="0"/>
                <wp:positionH relativeFrom="column">
                  <wp:posOffset>6024264</wp:posOffset>
                </wp:positionH>
                <wp:positionV relativeFrom="paragraph">
                  <wp:posOffset>17780</wp:posOffset>
                </wp:positionV>
                <wp:extent cx="889000" cy="3175"/>
                <wp:effectExtent l="0" t="12700" r="25400" b="34925"/>
                <wp:wrapNone/>
                <wp:docPr id="23" name="Straight Connector 23"/>
                <wp:cNvGraphicFramePr/>
                <a:graphic xmlns:a="http://schemas.openxmlformats.org/drawingml/2006/main">
                  <a:graphicData uri="http://schemas.microsoft.com/office/word/2010/wordprocessingShape">
                    <wps:wsp>
                      <wps:cNvCnPr/>
                      <wps:spPr>
                        <a:xfrm>
                          <a:off x="0" y="0"/>
                          <a:ext cx="889000" cy="317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B35B0" id="Straight Connector 23"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35pt,1.4pt" to="544.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" strokecolor="#2b2b28" strokeweight="3pt">
                <v:stroke dashstyle="1 1"/>
              </v:line>
            </w:pict>
          </mc:Fallback>
        </mc:AlternateContent>
      </w:r>
    </w:p>
    <w:p w14:paraId="546C8F40" w14:textId="5074DA51" w:rsidR="00B876E5" w:rsidRDefault="0092327D" w:rsidP="00B876E5">
      <w:r w:rsidRPr="004D07DB">
        <w:rPr>
          <w:noProof/>
        </w:rPr>
        <mc:AlternateContent>
          <mc:Choice Requires="wps">
            <w:drawing>
              <wp:anchor distT="0" distB="0" distL="114300" distR="114300" simplePos="0" relativeHeight="251658248" behindDoc="0" locked="0" layoutInCell="1" allowOverlap="1" wp14:anchorId="59BAA2A9" wp14:editId="75EEB82A">
                <wp:simplePos x="0" y="0"/>
                <wp:positionH relativeFrom="column">
                  <wp:posOffset>3746026</wp:posOffset>
                </wp:positionH>
                <wp:positionV relativeFrom="paragraph">
                  <wp:posOffset>221340</wp:posOffset>
                </wp:positionV>
                <wp:extent cx="346710" cy="353695"/>
                <wp:effectExtent l="12700" t="12700" r="21590" b="27305"/>
                <wp:wrapNone/>
                <wp:docPr id="17" name="Straight Connector 17"/>
                <wp:cNvGraphicFramePr/>
                <a:graphic xmlns:a="http://schemas.openxmlformats.org/drawingml/2006/main">
                  <a:graphicData uri="http://schemas.microsoft.com/office/word/2010/wordprocessingShape">
                    <wps:wsp>
                      <wps:cNvCnPr/>
                      <wps:spPr>
                        <a:xfrm flipV="1">
                          <a:off x="0" y="0"/>
                          <a:ext cx="346710" cy="35369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75AC8" id="Straight Connector 17"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5pt,17.45pt" to="322.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" strokecolor="#2b2b28" strokeweight="3pt">
                <v:stroke dashstyle="1 1"/>
              </v:line>
            </w:pict>
          </mc:Fallback>
        </mc:AlternateContent>
      </w:r>
    </w:p>
    <w:p w14:paraId="63C059E6" w14:textId="771D5E1A" w:rsidR="00B876E5" w:rsidRDefault="00B758A6" w:rsidP="00B876E5">
      <w:r w:rsidRPr="004D07DB">
        <w:rPr>
          <w:noProof/>
        </w:rPr>
        <mc:AlternateContent>
          <mc:Choice Requires="wps">
            <w:drawing>
              <wp:anchor distT="0" distB="0" distL="114300" distR="114300" simplePos="0" relativeHeight="251658249" behindDoc="0" locked="0" layoutInCell="1" allowOverlap="1" wp14:anchorId="0724E8A8" wp14:editId="34B07616">
                <wp:simplePos x="0" y="0"/>
                <wp:positionH relativeFrom="column">
                  <wp:posOffset>4894163</wp:posOffset>
                </wp:positionH>
                <wp:positionV relativeFrom="paragraph">
                  <wp:posOffset>128232</wp:posOffset>
                </wp:positionV>
                <wp:extent cx="398145" cy="449580"/>
                <wp:effectExtent l="12700" t="12700" r="20955" b="20320"/>
                <wp:wrapNone/>
                <wp:docPr id="13" name="Straight Connector 13"/>
                <wp:cNvGraphicFramePr/>
                <a:graphic xmlns:a="http://schemas.openxmlformats.org/drawingml/2006/main">
                  <a:graphicData uri="http://schemas.microsoft.com/office/word/2010/wordprocessingShape">
                    <wps:wsp>
                      <wps:cNvCnPr/>
                      <wps:spPr>
                        <a:xfrm>
                          <a:off x="0" y="0"/>
                          <a:ext cx="398145" cy="449580"/>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34978" id="Straight Connector 1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5pt,10.1pt" to="416.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" strokecolor="#2b2b28" strokeweight="3pt">
                <v:stroke dashstyle="1 1"/>
              </v:line>
            </w:pict>
          </mc:Fallback>
        </mc:AlternateContent>
      </w:r>
    </w:p>
    <w:p w14:paraId="6545A99D" w14:textId="671139B9" w:rsidR="00B876E5" w:rsidRDefault="003723B3" w:rsidP="00B876E5">
      <w:r w:rsidRPr="004D07DB">
        <w:rPr>
          <w:noProof/>
        </w:rPr>
        <mc:AlternateContent>
          <mc:Choice Requires="wps">
            <w:drawing>
              <wp:anchor distT="0" distB="0" distL="114300" distR="114300" simplePos="0" relativeHeight="251658258" behindDoc="0" locked="0" layoutInCell="1" allowOverlap="1" wp14:anchorId="5A6A2F8D" wp14:editId="2AB7E21C">
                <wp:simplePos x="0" y="0"/>
                <wp:positionH relativeFrom="column">
                  <wp:posOffset>2879393</wp:posOffset>
                </wp:positionH>
                <wp:positionV relativeFrom="paragraph">
                  <wp:posOffset>26035</wp:posOffset>
                </wp:positionV>
                <wp:extent cx="939175" cy="735633"/>
                <wp:effectExtent l="19050" t="19050" r="13335" b="26670"/>
                <wp:wrapNone/>
                <wp:docPr id="19" name="Oval 19"/>
                <wp:cNvGraphicFramePr/>
                <a:graphic xmlns:a="http://schemas.openxmlformats.org/drawingml/2006/main">
                  <a:graphicData uri="http://schemas.microsoft.com/office/word/2010/wordprocessingShape">
                    <wps:wsp>
                      <wps:cNvSpPr/>
                      <wps:spPr>
                        <a:xfrm>
                          <a:off x="0" y="0"/>
                          <a:ext cx="939175" cy="735633"/>
                        </a:xfrm>
                        <a:prstGeom prst="ellipse">
                          <a:avLst/>
                        </a:prstGeom>
                        <a:noFill/>
                        <a:ln w="44450">
                          <a:solidFill>
                            <a:srgbClr val="CC4C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BC1A9" id="Oval 19" o:spid="_x0000_s1026" style="position:absolute;margin-left:226.7pt;margin-top:2.05pt;width:73.95pt;height:57.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" filled="f" strokecolor="#cc4c96" strokeweight="3.5pt"/>
            </w:pict>
          </mc:Fallback>
        </mc:AlternateContent>
      </w:r>
      <w:r w:rsidRPr="00FC5A50">
        <w:rPr>
          <w:rFonts w:ascii="Century Gothic" w:hAnsi="Century Gothic"/>
          <w:noProof/>
          <w:color w:val="7030A0"/>
          <w:sz w:val="18"/>
          <w:szCs w:val="18"/>
        </w:rPr>
        <mc:AlternateContent>
          <mc:Choice Requires="wps">
            <w:drawing>
              <wp:anchor distT="45720" distB="45720" distL="114300" distR="114300" simplePos="0" relativeHeight="251658269" behindDoc="0" locked="0" layoutInCell="1" allowOverlap="1" wp14:anchorId="09179D06" wp14:editId="05E91C28">
                <wp:simplePos x="0" y="0"/>
                <wp:positionH relativeFrom="column">
                  <wp:posOffset>2777822</wp:posOffset>
                </wp:positionH>
                <wp:positionV relativeFrom="paragraph">
                  <wp:posOffset>140145</wp:posOffset>
                </wp:positionV>
                <wp:extent cx="1092835" cy="6381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638175"/>
                        </a:xfrm>
                        <a:prstGeom prst="rect">
                          <a:avLst/>
                        </a:prstGeom>
                        <a:solidFill>
                          <a:srgbClr val="FFFFFF">
                            <a:alpha val="0"/>
                          </a:srgbClr>
                        </a:solidFill>
                        <a:ln w="9525">
                          <a:noFill/>
                          <a:miter lim="800000"/>
                          <a:headEnd/>
                          <a:tailEnd/>
                        </a:ln>
                      </wps:spPr>
                      <wps:txbx>
                        <w:txbxContent>
                          <w:p w14:paraId="0D971C76" w14:textId="12186EBB" w:rsidR="002F6486" w:rsidRPr="00281365" w:rsidRDefault="00324013" w:rsidP="002F6486">
                            <w:pPr>
                              <w:jc w:val="center"/>
                              <w:rPr>
                                <w:rFonts w:ascii="Century Gothic" w:hAnsi="Century Gothic"/>
                                <w:sz w:val="18"/>
                                <w:szCs w:val="18"/>
                              </w:rPr>
                            </w:pPr>
                            <w:r>
                              <w:rPr>
                                <w:rFonts w:ascii="Century Gothic" w:hAnsi="Century Gothic"/>
                                <w:sz w:val="18"/>
                                <w:szCs w:val="18"/>
                              </w:rPr>
                              <w:t>Behaviour</w:t>
                            </w:r>
                            <w:r w:rsidR="003723B3">
                              <w:rPr>
                                <w:rFonts w:ascii="Century Gothic" w:hAnsi="Century Gothic"/>
                                <w:sz w:val="18"/>
                                <w:szCs w:val="18"/>
                              </w:rPr>
                              <w:t xml:space="preserve"> Support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79D06" id="_x0000_s1039" type="#_x0000_t202" style="position:absolute;margin-left:218.75pt;margin-top:11.05pt;width:86.05pt;height:50.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" stroked="f">
                <v:fill opacity="0"/>
                <v:textbox>
                  <w:txbxContent>
                    <w:p w14:paraId="0D971C76" w14:textId="12186EBB" w:rsidR="002F6486" w:rsidRPr="00281365" w:rsidRDefault="00324013" w:rsidP="002F6486">
                      <w:pPr>
                        <w:jc w:val="center"/>
                        <w:rPr>
                          <w:rFonts w:ascii="Century Gothic" w:hAnsi="Century Gothic"/>
                          <w:sz w:val="18"/>
                          <w:szCs w:val="18"/>
                        </w:rPr>
                      </w:pPr>
                      <w:r>
                        <w:rPr>
                          <w:rFonts w:ascii="Century Gothic" w:hAnsi="Century Gothic"/>
                          <w:sz w:val="18"/>
                          <w:szCs w:val="18"/>
                        </w:rPr>
                        <w:t>Behaviour</w:t>
                      </w:r>
                      <w:r w:rsidR="003723B3">
                        <w:rPr>
                          <w:rFonts w:ascii="Century Gothic" w:hAnsi="Century Gothic"/>
                          <w:sz w:val="18"/>
                          <w:szCs w:val="18"/>
                        </w:rPr>
                        <w:t xml:space="preserve"> Support Team</w:t>
                      </w:r>
                    </w:p>
                  </w:txbxContent>
                </v:textbox>
                <w10:wrap type="square"/>
              </v:shape>
            </w:pict>
          </mc:Fallback>
        </mc:AlternateContent>
      </w:r>
      <w:r w:rsidR="00B758A6" w:rsidRPr="00FC5A50">
        <w:rPr>
          <w:rFonts w:ascii="Century Gothic" w:hAnsi="Century Gothic"/>
          <w:noProof/>
          <w:color w:val="7030A0"/>
          <w:sz w:val="18"/>
          <w:szCs w:val="18"/>
        </w:rPr>
        <mc:AlternateContent>
          <mc:Choice Requires="wps">
            <w:drawing>
              <wp:anchor distT="45720" distB="45720" distL="114300" distR="114300" simplePos="0" relativeHeight="251658266" behindDoc="0" locked="0" layoutInCell="1" allowOverlap="1" wp14:anchorId="20EA8EDE" wp14:editId="76E53D1E">
                <wp:simplePos x="0" y="0"/>
                <wp:positionH relativeFrom="column">
                  <wp:posOffset>5189893</wp:posOffset>
                </wp:positionH>
                <wp:positionV relativeFrom="paragraph">
                  <wp:posOffset>191135</wp:posOffset>
                </wp:positionV>
                <wp:extent cx="1092835" cy="6381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638175"/>
                        </a:xfrm>
                        <a:prstGeom prst="rect">
                          <a:avLst/>
                        </a:prstGeom>
                        <a:solidFill>
                          <a:srgbClr val="FFFFFF">
                            <a:alpha val="0"/>
                          </a:srgbClr>
                        </a:solidFill>
                        <a:ln w="9525">
                          <a:noFill/>
                          <a:miter lim="800000"/>
                          <a:headEnd/>
                          <a:tailEnd/>
                        </a:ln>
                      </wps:spPr>
                      <wps:txbx>
                        <w:txbxContent>
                          <w:p w14:paraId="0077CA3B" w14:textId="6060BC31" w:rsidR="00DC5DDB" w:rsidRPr="00281365" w:rsidRDefault="00D23BAF" w:rsidP="00DC5DDB">
                            <w:pPr>
                              <w:jc w:val="center"/>
                              <w:rPr>
                                <w:rFonts w:ascii="Century Gothic" w:hAnsi="Century Gothic"/>
                                <w:sz w:val="18"/>
                                <w:szCs w:val="18"/>
                              </w:rPr>
                            </w:pPr>
                            <w:r>
                              <w:rPr>
                                <w:rFonts w:ascii="Century Gothic" w:hAnsi="Century Gothic"/>
                                <w:sz w:val="18"/>
                                <w:szCs w:val="18"/>
                              </w:rPr>
                              <w:t>Senior Mental Health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8EDE" id="_x0000_s1040" type="#_x0000_t202" style="position:absolute;margin-left:408.65pt;margin-top:15.05pt;width:86.05pt;height:50.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" stroked="f">
                <v:fill opacity="0"/>
                <v:textbox>
                  <w:txbxContent>
                    <w:p w14:paraId="0077CA3B" w14:textId="6060BC31" w:rsidR="00DC5DDB" w:rsidRPr="00281365" w:rsidRDefault="00D23BAF" w:rsidP="00DC5DDB">
                      <w:pPr>
                        <w:jc w:val="center"/>
                        <w:rPr>
                          <w:rFonts w:ascii="Century Gothic" w:hAnsi="Century Gothic"/>
                          <w:sz w:val="18"/>
                          <w:szCs w:val="18"/>
                        </w:rPr>
                      </w:pPr>
                      <w:r>
                        <w:rPr>
                          <w:rFonts w:ascii="Century Gothic" w:hAnsi="Century Gothic"/>
                          <w:sz w:val="18"/>
                          <w:szCs w:val="18"/>
                        </w:rPr>
                        <w:t>Senior Mental Health Worker</w:t>
                      </w:r>
                    </w:p>
                  </w:txbxContent>
                </v:textbox>
                <w10:wrap type="square"/>
              </v:shape>
            </w:pict>
          </mc:Fallback>
        </mc:AlternateContent>
      </w:r>
      <w:r w:rsidR="00B758A6">
        <w:rPr>
          <w:noProof/>
        </w:rPr>
        <mc:AlternateContent>
          <mc:Choice Requires="wps">
            <w:drawing>
              <wp:anchor distT="0" distB="0" distL="114300" distR="114300" simplePos="0" relativeHeight="251658243" behindDoc="0" locked="0" layoutInCell="1" allowOverlap="1" wp14:anchorId="6A4515BD" wp14:editId="7FB68880">
                <wp:simplePos x="0" y="0"/>
                <wp:positionH relativeFrom="column">
                  <wp:posOffset>5265771</wp:posOffset>
                </wp:positionH>
                <wp:positionV relativeFrom="paragraph">
                  <wp:posOffset>26196</wp:posOffset>
                </wp:positionV>
                <wp:extent cx="949941" cy="772520"/>
                <wp:effectExtent l="19050" t="19050" r="22225" b="27940"/>
                <wp:wrapNone/>
                <wp:docPr id="9" name="Oval 9"/>
                <wp:cNvGraphicFramePr/>
                <a:graphic xmlns:a="http://schemas.openxmlformats.org/drawingml/2006/main">
                  <a:graphicData uri="http://schemas.microsoft.com/office/word/2010/wordprocessingShape">
                    <wps:wsp>
                      <wps:cNvSpPr/>
                      <wps:spPr>
                        <a:xfrm>
                          <a:off x="0" y="0"/>
                          <a:ext cx="949941" cy="772520"/>
                        </a:xfrm>
                        <a:prstGeom prst="ellipse">
                          <a:avLst/>
                        </a:prstGeom>
                        <a:noFill/>
                        <a:ln w="44450">
                          <a:solidFill>
                            <a:srgbClr val="D82D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E7EE8" id="Oval 9" o:spid="_x0000_s1026" style="position:absolute;margin-left:414.65pt;margin-top:2.05pt;width:74.8pt;height:6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" filled="f" strokecolor="#d82d3a" strokeweight="3.5pt"/>
            </w:pict>
          </mc:Fallback>
        </mc:AlternateContent>
      </w:r>
    </w:p>
    <w:p w14:paraId="2125CF53" w14:textId="0F3E020E" w:rsidR="00546217" w:rsidRPr="00591A21" w:rsidRDefault="003A4BB7" w:rsidP="00546217">
      <w:pPr>
        <w:shd w:val="clear" w:color="auto" w:fill="FFFFFF"/>
        <w:spacing w:after="0" w:line="240" w:lineRule="auto"/>
        <w:rPr>
          <w:rFonts w:ascii="Century Gothic" w:eastAsia="Times New Roman" w:hAnsi="Century Gothic" w:cs="Arial"/>
          <w:color w:val="7030A0"/>
          <w:sz w:val="18"/>
          <w:szCs w:val="18"/>
          <w:lang w:eastAsia="en-GB"/>
        </w:rPr>
      </w:pPr>
      <w:r>
        <w:rPr>
          <w:rFonts w:ascii="Century Gothic" w:hAnsi="Century Gothic"/>
          <w:noProof/>
          <w:color w:val="7030A0"/>
          <w:sz w:val="18"/>
          <w:szCs w:val="18"/>
        </w:rPr>
        <mc:AlternateContent>
          <mc:Choice Requires="wps">
            <w:drawing>
              <wp:anchor distT="0" distB="0" distL="114300" distR="114300" simplePos="0" relativeHeight="251658274" behindDoc="0" locked="0" layoutInCell="1" allowOverlap="1" wp14:anchorId="08587382" wp14:editId="603B3836">
                <wp:simplePos x="0" y="0"/>
                <wp:positionH relativeFrom="column">
                  <wp:posOffset>307075</wp:posOffset>
                </wp:positionH>
                <wp:positionV relativeFrom="paragraph">
                  <wp:posOffset>576561</wp:posOffset>
                </wp:positionV>
                <wp:extent cx="3975735" cy="1221740"/>
                <wp:effectExtent l="0" t="495300" r="24765" b="16510"/>
                <wp:wrapNone/>
                <wp:docPr id="34" name="Callout: Line 34"/>
                <wp:cNvGraphicFramePr/>
                <a:graphic xmlns:a="http://schemas.openxmlformats.org/drawingml/2006/main">
                  <a:graphicData uri="http://schemas.microsoft.com/office/word/2010/wordprocessingShape">
                    <wps:wsp>
                      <wps:cNvSpPr/>
                      <wps:spPr>
                        <a:xfrm>
                          <a:off x="0" y="0"/>
                          <a:ext cx="3975735" cy="1221740"/>
                        </a:xfrm>
                        <a:prstGeom prst="borderCallout1">
                          <a:avLst>
                            <a:gd name="adj1" fmla="val -10991"/>
                            <a:gd name="adj2" fmla="val 56173"/>
                            <a:gd name="adj3" fmla="val -39778"/>
                            <a:gd name="adj4" fmla="val 62118"/>
                          </a:avLst>
                        </a:prstGeom>
                        <a:ln>
                          <a:solidFill>
                            <a:srgbClr val="CC4C96"/>
                          </a:solidFill>
                        </a:ln>
                      </wps:spPr>
                      <wps:style>
                        <a:lnRef idx="2">
                          <a:schemeClr val="accent2"/>
                        </a:lnRef>
                        <a:fillRef idx="1">
                          <a:schemeClr val="lt1"/>
                        </a:fillRef>
                        <a:effectRef idx="0">
                          <a:schemeClr val="accent2"/>
                        </a:effectRef>
                        <a:fontRef idx="minor">
                          <a:schemeClr val="dk1"/>
                        </a:fontRef>
                      </wps:style>
                      <wps:txbx>
                        <w:txbxContent>
                          <w:p w14:paraId="4B64AE11" w14:textId="12D0DF77" w:rsidR="002850FE" w:rsidRPr="00231609" w:rsidRDefault="0092327D" w:rsidP="002850FE">
                            <w:pPr>
                              <w:spacing w:after="0" w:line="240" w:lineRule="auto"/>
                              <w:jc w:val="center"/>
                              <w:rPr>
                                <w:rFonts w:ascii="Century Gothic" w:hAnsi="Century Gothic"/>
                                <w:sz w:val="18"/>
                                <w:szCs w:val="18"/>
                              </w:rPr>
                            </w:pPr>
                            <w:r w:rsidRPr="00231609">
                              <w:rPr>
                                <w:rFonts w:ascii="Century Gothic" w:hAnsi="Century Gothic"/>
                                <w:b/>
                                <w:bCs/>
                                <w:sz w:val="18"/>
                                <w:szCs w:val="18"/>
                              </w:rPr>
                              <w:t>This is an outreach service</w:t>
                            </w:r>
                            <w:r w:rsidR="00231609" w:rsidRPr="00231609">
                              <w:rPr>
                                <w:rFonts w:ascii="Century Gothic" w:hAnsi="Century Gothic"/>
                                <w:sz w:val="18"/>
                                <w:szCs w:val="18"/>
                              </w:rPr>
                              <w:t xml:space="preserve">: </w:t>
                            </w:r>
                            <w:r w:rsidR="000133FE">
                              <w:rPr>
                                <w:rFonts w:ascii="Century Gothic" w:hAnsi="Century Gothic"/>
                                <w:sz w:val="18"/>
                                <w:szCs w:val="18"/>
                              </w:rPr>
                              <w:t>The Beacon School</w:t>
                            </w:r>
                            <w:r w:rsidR="003A4BB7" w:rsidRPr="00231609">
                              <w:rPr>
                                <w:rFonts w:ascii="Century Gothic" w:hAnsi="Century Gothic"/>
                                <w:sz w:val="18"/>
                                <w:szCs w:val="18"/>
                              </w:rPr>
                              <w:t xml:space="preserve"> is our schools link </w:t>
                            </w:r>
                            <w:r w:rsidR="000133FE">
                              <w:rPr>
                                <w:rFonts w:ascii="Century Gothic" w:hAnsi="Century Gothic"/>
                                <w:sz w:val="18"/>
                                <w:szCs w:val="18"/>
                              </w:rPr>
                              <w:t>and</w:t>
                            </w:r>
                            <w:r w:rsidR="003A4BB7" w:rsidRPr="00231609">
                              <w:rPr>
                                <w:rFonts w:ascii="Century Gothic" w:hAnsi="Century Gothic"/>
                                <w:sz w:val="18"/>
                                <w:szCs w:val="18"/>
                              </w:rPr>
                              <w:t xml:space="preserve"> with identified children on a one to one</w:t>
                            </w:r>
                            <w:r w:rsidR="000133FE">
                              <w:rPr>
                                <w:rFonts w:ascii="Century Gothic" w:hAnsi="Century Gothic"/>
                                <w:sz w:val="18"/>
                                <w:szCs w:val="18"/>
                              </w:rPr>
                              <w:t xml:space="preserve"> and small group</w:t>
                            </w:r>
                            <w:r w:rsidR="003A4BB7" w:rsidRPr="00231609">
                              <w:rPr>
                                <w:rFonts w:ascii="Century Gothic" w:hAnsi="Century Gothic"/>
                                <w:sz w:val="18"/>
                                <w:szCs w:val="18"/>
                              </w:rPr>
                              <w:t xml:space="preserve"> basis, carries out observations and writes reports to provide information to school to support children with social and emotional difficulties</w:t>
                            </w:r>
                            <w:r w:rsidRPr="00231609">
                              <w:rPr>
                                <w:rFonts w:ascii="Century Gothic" w:hAnsi="Century Gothic"/>
                                <w:sz w:val="18"/>
                                <w:szCs w:val="18"/>
                              </w:rPr>
                              <w:t>.</w:t>
                            </w:r>
                          </w:p>
                          <w:p w14:paraId="0E87001A" w14:textId="791919D1" w:rsidR="0092327D" w:rsidRPr="00231609" w:rsidRDefault="0092327D" w:rsidP="002850FE">
                            <w:pPr>
                              <w:spacing w:after="0" w:line="240" w:lineRule="auto"/>
                              <w:jc w:val="center"/>
                              <w:rPr>
                                <w:rFonts w:ascii="Century Gothic" w:hAnsi="Century Gothic"/>
                                <w:sz w:val="12"/>
                                <w:szCs w:val="12"/>
                              </w:rPr>
                            </w:pPr>
                            <w:r w:rsidRPr="00231609">
                              <w:rPr>
                                <w:rFonts w:ascii="Century Gothic" w:hAnsi="Century Gothic"/>
                                <w:sz w:val="18"/>
                                <w:szCs w:val="18"/>
                              </w:rPr>
                              <w:t>We work closely with the team who provide support with identified children who show social and emotional difficulties. They carry out observations and provide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7382" id="Callout: Line 34" o:spid="_x0000_s1041" type="#_x0000_t47" style="position:absolute;margin-left:24.2pt;margin-top:45.4pt;width:313.05pt;height:96.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" adj="13417,-8592,12133,-2374" fillcolor="white [3201]" strokecolor="#cc4c96" strokeweight="2pt">
                <v:textbox>
                  <w:txbxContent>
                    <w:p w14:paraId="4B64AE11" w14:textId="12D0DF77" w:rsidR="002850FE" w:rsidRPr="00231609" w:rsidRDefault="0092327D" w:rsidP="002850FE">
                      <w:pPr>
                        <w:spacing w:after="0" w:line="240" w:lineRule="auto"/>
                        <w:jc w:val="center"/>
                        <w:rPr>
                          <w:rFonts w:ascii="Century Gothic" w:hAnsi="Century Gothic"/>
                          <w:sz w:val="18"/>
                          <w:szCs w:val="18"/>
                        </w:rPr>
                      </w:pPr>
                      <w:r w:rsidRPr="00231609">
                        <w:rPr>
                          <w:rFonts w:ascii="Century Gothic" w:hAnsi="Century Gothic"/>
                          <w:b/>
                          <w:bCs/>
                          <w:sz w:val="18"/>
                          <w:szCs w:val="18"/>
                        </w:rPr>
                        <w:t>This is an outreach service</w:t>
                      </w:r>
                      <w:r w:rsidR="00231609" w:rsidRPr="00231609">
                        <w:rPr>
                          <w:rFonts w:ascii="Century Gothic" w:hAnsi="Century Gothic"/>
                          <w:sz w:val="18"/>
                          <w:szCs w:val="18"/>
                        </w:rPr>
                        <w:t xml:space="preserve">: </w:t>
                      </w:r>
                      <w:r w:rsidR="000133FE">
                        <w:rPr>
                          <w:rFonts w:ascii="Century Gothic" w:hAnsi="Century Gothic"/>
                          <w:sz w:val="18"/>
                          <w:szCs w:val="18"/>
                        </w:rPr>
                        <w:t>The Beacon School</w:t>
                      </w:r>
                      <w:r w:rsidR="003A4BB7" w:rsidRPr="00231609">
                        <w:rPr>
                          <w:rFonts w:ascii="Century Gothic" w:hAnsi="Century Gothic"/>
                          <w:sz w:val="18"/>
                          <w:szCs w:val="18"/>
                        </w:rPr>
                        <w:t xml:space="preserve"> is our schools link </w:t>
                      </w:r>
                      <w:r w:rsidR="000133FE">
                        <w:rPr>
                          <w:rFonts w:ascii="Century Gothic" w:hAnsi="Century Gothic"/>
                          <w:sz w:val="18"/>
                          <w:szCs w:val="18"/>
                        </w:rPr>
                        <w:t>and</w:t>
                      </w:r>
                      <w:r w:rsidR="003A4BB7" w:rsidRPr="00231609">
                        <w:rPr>
                          <w:rFonts w:ascii="Century Gothic" w:hAnsi="Century Gothic"/>
                          <w:sz w:val="18"/>
                          <w:szCs w:val="18"/>
                        </w:rPr>
                        <w:t xml:space="preserve"> with identified children on a one to one</w:t>
                      </w:r>
                      <w:r w:rsidR="000133FE">
                        <w:rPr>
                          <w:rFonts w:ascii="Century Gothic" w:hAnsi="Century Gothic"/>
                          <w:sz w:val="18"/>
                          <w:szCs w:val="18"/>
                        </w:rPr>
                        <w:t xml:space="preserve"> and small group</w:t>
                      </w:r>
                      <w:r w:rsidR="003A4BB7" w:rsidRPr="00231609">
                        <w:rPr>
                          <w:rFonts w:ascii="Century Gothic" w:hAnsi="Century Gothic"/>
                          <w:sz w:val="18"/>
                          <w:szCs w:val="18"/>
                        </w:rPr>
                        <w:t xml:space="preserve"> basis, carries out observations and writes reports to provide information to school to support children with social and emotional difficulties</w:t>
                      </w:r>
                      <w:r w:rsidRPr="00231609">
                        <w:rPr>
                          <w:rFonts w:ascii="Century Gothic" w:hAnsi="Century Gothic"/>
                          <w:sz w:val="18"/>
                          <w:szCs w:val="18"/>
                        </w:rPr>
                        <w:t>.</w:t>
                      </w:r>
                    </w:p>
                    <w:p w14:paraId="0E87001A" w14:textId="791919D1" w:rsidR="0092327D" w:rsidRPr="00231609" w:rsidRDefault="0092327D" w:rsidP="002850FE">
                      <w:pPr>
                        <w:spacing w:after="0" w:line="240" w:lineRule="auto"/>
                        <w:jc w:val="center"/>
                        <w:rPr>
                          <w:rFonts w:ascii="Century Gothic" w:hAnsi="Century Gothic"/>
                          <w:sz w:val="12"/>
                          <w:szCs w:val="12"/>
                        </w:rPr>
                      </w:pPr>
                      <w:r w:rsidRPr="00231609">
                        <w:rPr>
                          <w:rFonts w:ascii="Century Gothic" w:hAnsi="Century Gothic"/>
                          <w:sz w:val="18"/>
                          <w:szCs w:val="18"/>
                        </w:rPr>
                        <w:t>We work closely with the team who provide support with identified children who show social and emotional difficulties. They carry out observations and provide advice</w:t>
                      </w:r>
                    </w:p>
                  </w:txbxContent>
                </v:textbox>
                <o:callout v:ext="edit" minusx="t"/>
              </v:shape>
            </w:pict>
          </mc:Fallback>
        </mc:AlternateContent>
      </w:r>
      <w:r w:rsidR="00932689">
        <w:rPr>
          <w:rFonts w:ascii="Century Gothic" w:hAnsi="Century Gothic"/>
          <w:noProof/>
          <w:color w:val="7030A0"/>
          <w:sz w:val="18"/>
          <w:szCs w:val="18"/>
        </w:rPr>
        <mc:AlternateContent>
          <mc:Choice Requires="wps">
            <w:drawing>
              <wp:anchor distT="0" distB="0" distL="114300" distR="114300" simplePos="0" relativeHeight="251658267" behindDoc="0" locked="0" layoutInCell="1" allowOverlap="1" wp14:anchorId="79C5D04B" wp14:editId="70443F41">
                <wp:simplePos x="0" y="0"/>
                <wp:positionH relativeFrom="margin">
                  <wp:posOffset>6286784</wp:posOffset>
                </wp:positionH>
                <wp:positionV relativeFrom="paragraph">
                  <wp:posOffset>387198</wp:posOffset>
                </wp:positionV>
                <wp:extent cx="3646805" cy="1278890"/>
                <wp:effectExtent l="628650" t="0" r="10795" b="16510"/>
                <wp:wrapNone/>
                <wp:docPr id="27" name="Callout: Line 27"/>
                <wp:cNvGraphicFramePr/>
                <a:graphic xmlns:a="http://schemas.openxmlformats.org/drawingml/2006/main">
                  <a:graphicData uri="http://schemas.microsoft.com/office/word/2010/wordprocessingShape">
                    <wps:wsp>
                      <wps:cNvSpPr/>
                      <wps:spPr>
                        <a:xfrm>
                          <a:off x="0" y="0"/>
                          <a:ext cx="3646805" cy="1278890"/>
                        </a:xfrm>
                        <a:prstGeom prst="borderCallout1">
                          <a:avLst>
                            <a:gd name="adj1" fmla="val 33621"/>
                            <a:gd name="adj2" fmla="val -2979"/>
                            <a:gd name="adj3" fmla="val 11869"/>
                            <a:gd name="adj4" fmla="val -17077"/>
                          </a:avLst>
                        </a:prstGeom>
                      </wps:spPr>
                      <wps:style>
                        <a:lnRef idx="2">
                          <a:schemeClr val="accent2"/>
                        </a:lnRef>
                        <a:fillRef idx="1">
                          <a:schemeClr val="lt1"/>
                        </a:fillRef>
                        <a:effectRef idx="0">
                          <a:schemeClr val="accent2"/>
                        </a:effectRef>
                        <a:fontRef idx="minor">
                          <a:schemeClr val="dk1"/>
                        </a:fontRef>
                      </wps:style>
                      <wps:txbx>
                        <w:txbxContent>
                          <w:p w14:paraId="431E0DD5" w14:textId="174D6FF9" w:rsidR="00AB17C7" w:rsidRPr="00B758A6" w:rsidRDefault="000133FE" w:rsidP="00203723">
                            <w:pPr>
                              <w:spacing w:after="0" w:line="240" w:lineRule="auto"/>
                              <w:jc w:val="center"/>
                              <w:rPr>
                                <w:rFonts w:ascii="Century Gothic" w:hAnsi="Century Gothic"/>
                                <w:sz w:val="12"/>
                                <w:szCs w:val="12"/>
                              </w:rPr>
                            </w:pPr>
                            <w:r>
                              <w:rPr>
                                <w:rFonts w:ascii="Century Gothic" w:hAnsi="Century Gothic"/>
                                <w:sz w:val="18"/>
                                <w:szCs w:val="18"/>
                              </w:rPr>
                              <w:t>Sarah Williams</w:t>
                            </w:r>
                            <w:r w:rsidR="00B758A6" w:rsidRPr="00B758A6">
                              <w:rPr>
                                <w:rFonts w:ascii="Century Gothic" w:hAnsi="Century Gothic"/>
                                <w:sz w:val="18"/>
                                <w:szCs w:val="18"/>
                              </w:rPr>
                              <w:t xml:space="preserve"> is the trained Senior Mental Health Lead in school and has gained the relevant qualifications </w:t>
                            </w:r>
                            <w:proofErr w:type="gramStart"/>
                            <w:r w:rsidR="00B758A6" w:rsidRPr="00B758A6">
                              <w:rPr>
                                <w:rFonts w:ascii="Century Gothic" w:hAnsi="Century Gothic"/>
                                <w:sz w:val="18"/>
                                <w:szCs w:val="18"/>
                              </w:rPr>
                              <w:t>in order to</w:t>
                            </w:r>
                            <w:proofErr w:type="gramEnd"/>
                            <w:r w:rsidR="00B758A6" w:rsidRPr="00B758A6">
                              <w:rPr>
                                <w:rFonts w:ascii="Century Gothic" w:hAnsi="Century Gothic"/>
                                <w:sz w:val="18"/>
                                <w:szCs w:val="18"/>
                              </w:rPr>
                              <w:t xml:space="preserve"> support school staff and children to develop positive mental health and wellbeing. The Senior Mental Health Lead’s role is to provide training to staff to spot signs and symptoms of common mental health issues, provide support and reassurance, and guide the child or adult to seek professional support they may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D04B" id="Callout: Line 27" o:spid="_x0000_s1042" type="#_x0000_t47" style="position:absolute;margin-left:495pt;margin-top:30.5pt;width:287.15pt;height:100.7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" adj="-3689,2564,-643,7262" fillcolor="white [3201]" strokecolor="#c0504d [3205]" strokeweight="2pt">
                <v:textbox>
                  <w:txbxContent>
                    <w:p w14:paraId="431E0DD5" w14:textId="174D6FF9" w:rsidR="00AB17C7" w:rsidRPr="00B758A6" w:rsidRDefault="000133FE" w:rsidP="00203723">
                      <w:pPr>
                        <w:spacing w:after="0" w:line="240" w:lineRule="auto"/>
                        <w:jc w:val="center"/>
                        <w:rPr>
                          <w:rFonts w:ascii="Century Gothic" w:hAnsi="Century Gothic"/>
                          <w:sz w:val="12"/>
                          <w:szCs w:val="12"/>
                        </w:rPr>
                      </w:pPr>
                      <w:r>
                        <w:rPr>
                          <w:rFonts w:ascii="Century Gothic" w:hAnsi="Century Gothic"/>
                          <w:sz w:val="18"/>
                          <w:szCs w:val="18"/>
                        </w:rPr>
                        <w:t>Sarah Williams</w:t>
                      </w:r>
                      <w:r w:rsidR="00B758A6" w:rsidRPr="00B758A6">
                        <w:rPr>
                          <w:rFonts w:ascii="Century Gothic" w:hAnsi="Century Gothic"/>
                          <w:sz w:val="18"/>
                          <w:szCs w:val="18"/>
                        </w:rPr>
                        <w:t xml:space="preserve"> is the trained Senior Mental Health Lead in school and has gained the relevant qualifications </w:t>
                      </w:r>
                      <w:proofErr w:type="gramStart"/>
                      <w:r w:rsidR="00B758A6" w:rsidRPr="00B758A6">
                        <w:rPr>
                          <w:rFonts w:ascii="Century Gothic" w:hAnsi="Century Gothic"/>
                          <w:sz w:val="18"/>
                          <w:szCs w:val="18"/>
                        </w:rPr>
                        <w:t>in order to</w:t>
                      </w:r>
                      <w:proofErr w:type="gramEnd"/>
                      <w:r w:rsidR="00B758A6" w:rsidRPr="00B758A6">
                        <w:rPr>
                          <w:rFonts w:ascii="Century Gothic" w:hAnsi="Century Gothic"/>
                          <w:sz w:val="18"/>
                          <w:szCs w:val="18"/>
                        </w:rPr>
                        <w:t xml:space="preserve"> support school staff and children to develop positive mental health and wellbeing. The Senior Mental Health Lead’s role is to provide training to staff to spot signs and symptoms of common mental health issues, provide support and reassurance, and guide the child or adult to seek professional support they may need.</w:t>
                      </w:r>
                    </w:p>
                  </w:txbxContent>
                </v:textbox>
                <w10:wrap anchorx="margin"/>
              </v:shape>
            </w:pict>
          </mc:Fallback>
        </mc:AlternateContent>
      </w:r>
      <w:r w:rsidR="00B876E5">
        <w:br w:type="page"/>
      </w:r>
      <w:r w:rsidR="00546217" w:rsidRPr="00591A21">
        <w:rPr>
          <w:rFonts w:ascii="Century Gothic" w:eastAsia="Times New Roman" w:hAnsi="Century Gothic" w:cs="Arial"/>
          <w:color w:val="7030A0"/>
          <w:sz w:val="18"/>
          <w:szCs w:val="18"/>
          <w:lang w:eastAsia="en-GB"/>
        </w:rPr>
        <w:lastRenderedPageBreak/>
        <w:t xml:space="preserve"> </w:t>
      </w:r>
    </w:p>
    <w:p w14:paraId="1B7ADA48" w14:textId="34492F40" w:rsidR="003C736E" w:rsidRDefault="00775F51" w:rsidP="00591A21">
      <w:pPr>
        <w:shd w:val="clear" w:color="auto" w:fill="FFFFFF"/>
        <w:spacing w:after="0" w:line="240" w:lineRule="auto"/>
        <w:rPr>
          <w:rFonts w:ascii="Century Gothic" w:hAnsi="Century Gothic"/>
          <w:sz w:val="24"/>
          <w:szCs w:val="24"/>
        </w:rPr>
      </w:pPr>
      <w:r>
        <w:rPr>
          <w:rFonts w:ascii="Century Gothic" w:hAnsi="Century Gothic"/>
          <w:noProof/>
          <w:color w:val="7030A0"/>
          <w:sz w:val="18"/>
          <w:szCs w:val="18"/>
        </w:rPr>
        <mc:AlternateContent>
          <mc:Choice Requires="wps">
            <w:drawing>
              <wp:anchor distT="0" distB="0" distL="114300" distR="114300" simplePos="0" relativeHeight="251658310" behindDoc="0" locked="0" layoutInCell="1" allowOverlap="1" wp14:anchorId="0D07928F" wp14:editId="1431506A">
                <wp:simplePos x="0" y="0"/>
                <wp:positionH relativeFrom="margin">
                  <wp:posOffset>1323833</wp:posOffset>
                </wp:positionH>
                <wp:positionV relativeFrom="paragraph">
                  <wp:posOffset>426047</wp:posOffset>
                </wp:positionV>
                <wp:extent cx="3411220" cy="1228090"/>
                <wp:effectExtent l="0" t="0" r="17780" b="524510"/>
                <wp:wrapNone/>
                <wp:docPr id="37" name="Callout: Line 37"/>
                <wp:cNvGraphicFramePr/>
                <a:graphic xmlns:a="http://schemas.openxmlformats.org/drawingml/2006/main">
                  <a:graphicData uri="http://schemas.microsoft.com/office/word/2010/wordprocessingShape">
                    <wps:wsp>
                      <wps:cNvSpPr/>
                      <wps:spPr>
                        <a:xfrm>
                          <a:off x="0" y="0"/>
                          <a:ext cx="3411220" cy="1228090"/>
                        </a:xfrm>
                        <a:prstGeom prst="borderCallout1">
                          <a:avLst>
                            <a:gd name="adj1" fmla="val 106480"/>
                            <a:gd name="adj2" fmla="val 84829"/>
                            <a:gd name="adj3" fmla="val 141254"/>
                            <a:gd name="adj4" fmla="val 75752"/>
                          </a:avLst>
                        </a:prstGeom>
                        <a:ln>
                          <a:solidFill>
                            <a:srgbClr val="00A9E7"/>
                          </a:solidFill>
                        </a:ln>
                      </wps:spPr>
                      <wps:style>
                        <a:lnRef idx="2">
                          <a:schemeClr val="accent2"/>
                        </a:lnRef>
                        <a:fillRef idx="1">
                          <a:schemeClr val="lt1"/>
                        </a:fillRef>
                        <a:effectRef idx="0">
                          <a:schemeClr val="accent2"/>
                        </a:effectRef>
                        <a:fontRef idx="minor">
                          <a:schemeClr val="dk1"/>
                        </a:fontRef>
                      </wps:style>
                      <wps:txbx>
                        <w:txbxContent>
                          <w:p w14:paraId="7F91D395" w14:textId="1FD86EB4" w:rsidR="005F518E" w:rsidRPr="00ED676A" w:rsidRDefault="005F518E" w:rsidP="005F518E">
                            <w:pPr>
                              <w:spacing w:after="0" w:line="240" w:lineRule="auto"/>
                              <w:jc w:val="center"/>
                              <w:rPr>
                                <w:rFonts w:ascii="Century Gothic" w:hAnsi="Century Gothic"/>
                                <w:sz w:val="18"/>
                                <w:szCs w:val="18"/>
                              </w:rPr>
                            </w:pPr>
                            <w:r w:rsidRPr="00ED676A">
                              <w:rPr>
                                <w:rFonts w:ascii="Century Gothic" w:hAnsi="Century Gothic"/>
                                <w:sz w:val="18"/>
                                <w:szCs w:val="18"/>
                              </w:rPr>
                              <w:t>Is a service which provides advice and support for families who have a child with special educational needs/disability (SEND). SENDIASS Worcestershire and Herefordshire (hwsendiass.co.uk)</w:t>
                            </w:r>
                          </w:p>
                          <w:p w14:paraId="186EE528" w14:textId="519AC88E" w:rsidR="005F518E" w:rsidRPr="00ED676A" w:rsidRDefault="005F518E" w:rsidP="005F518E">
                            <w:pPr>
                              <w:spacing w:after="0" w:line="240" w:lineRule="auto"/>
                              <w:jc w:val="center"/>
                              <w:rPr>
                                <w:rFonts w:ascii="Century Gothic" w:hAnsi="Century Gothic"/>
                                <w:sz w:val="12"/>
                                <w:szCs w:val="12"/>
                              </w:rPr>
                            </w:pPr>
                            <w:r w:rsidRPr="00ED676A">
                              <w:rPr>
                                <w:rFonts w:ascii="Century Gothic" w:hAnsi="Century Gothic"/>
                                <w:sz w:val="18"/>
                                <w:szCs w:val="18"/>
                              </w:rPr>
                              <w:t xml:space="preserve">The Hollymount School Information Report (SIR) </w:t>
                            </w:r>
                            <w:r w:rsidR="004421FF">
                              <w:rPr>
                                <w:rFonts w:ascii="Century Gothic" w:hAnsi="Century Gothic"/>
                                <w:sz w:val="18"/>
                                <w:szCs w:val="18"/>
                              </w:rPr>
                              <w:t>p</w:t>
                            </w:r>
                            <w:r w:rsidRPr="00ED676A">
                              <w:rPr>
                                <w:rFonts w:ascii="Century Gothic" w:hAnsi="Century Gothic"/>
                                <w:sz w:val="18"/>
                                <w:szCs w:val="18"/>
                              </w:rPr>
                              <w:t>rovides information about how the school supports children with SEND. https://www.hollymountschool.org/key-information/send-offer</w:t>
                            </w:r>
                          </w:p>
                          <w:p w14:paraId="40862EFA" w14:textId="77777777" w:rsidR="005F518E" w:rsidRPr="00EA411F" w:rsidRDefault="005F518E" w:rsidP="00BD729A">
                            <w:pPr>
                              <w:spacing w:after="0" w:line="240" w:lineRule="auto"/>
                              <w:jc w:val="cente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28F" id="Callout: Line 37" o:spid="_x0000_s1043" type="#_x0000_t47" style="position:absolute;margin-left:104.25pt;margin-top:33.55pt;width:268.6pt;height:96.7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" adj="16362,30511,18323,23000" fillcolor="white [3201]" strokecolor="#00a9e7" strokeweight="2pt">
                <v:textbox>
                  <w:txbxContent>
                    <w:p w14:paraId="7F91D395" w14:textId="1FD86EB4" w:rsidR="005F518E" w:rsidRPr="00ED676A" w:rsidRDefault="005F518E" w:rsidP="005F518E">
                      <w:pPr>
                        <w:spacing w:after="0" w:line="240" w:lineRule="auto"/>
                        <w:jc w:val="center"/>
                        <w:rPr>
                          <w:rFonts w:ascii="Century Gothic" w:hAnsi="Century Gothic"/>
                          <w:sz w:val="18"/>
                          <w:szCs w:val="18"/>
                        </w:rPr>
                      </w:pPr>
                      <w:r w:rsidRPr="00ED676A">
                        <w:rPr>
                          <w:rFonts w:ascii="Century Gothic" w:hAnsi="Century Gothic"/>
                          <w:sz w:val="18"/>
                          <w:szCs w:val="18"/>
                        </w:rPr>
                        <w:t>Is a service which provides advice and support for families who have a child with special educational needs/disability (SEND). SENDIASS Worcestershire and Herefordshire (hwsendiass.co.uk)</w:t>
                      </w:r>
                    </w:p>
                    <w:p w14:paraId="186EE528" w14:textId="519AC88E" w:rsidR="005F518E" w:rsidRPr="00ED676A" w:rsidRDefault="005F518E" w:rsidP="005F518E">
                      <w:pPr>
                        <w:spacing w:after="0" w:line="240" w:lineRule="auto"/>
                        <w:jc w:val="center"/>
                        <w:rPr>
                          <w:rFonts w:ascii="Century Gothic" w:hAnsi="Century Gothic"/>
                          <w:sz w:val="12"/>
                          <w:szCs w:val="12"/>
                        </w:rPr>
                      </w:pPr>
                      <w:r w:rsidRPr="00ED676A">
                        <w:rPr>
                          <w:rFonts w:ascii="Century Gothic" w:hAnsi="Century Gothic"/>
                          <w:sz w:val="18"/>
                          <w:szCs w:val="18"/>
                        </w:rPr>
                        <w:t xml:space="preserve">The Hollymount School Information Report (SIR) </w:t>
                      </w:r>
                      <w:r w:rsidR="004421FF">
                        <w:rPr>
                          <w:rFonts w:ascii="Century Gothic" w:hAnsi="Century Gothic"/>
                          <w:sz w:val="18"/>
                          <w:szCs w:val="18"/>
                        </w:rPr>
                        <w:t>p</w:t>
                      </w:r>
                      <w:r w:rsidRPr="00ED676A">
                        <w:rPr>
                          <w:rFonts w:ascii="Century Gothic" w:hAnsi="Century Gothic"/>
                          <w:sz w:val="18"/>
                          <w:szCs w:val="18"/>
                        </w:rPr>
                        <w:t>rovides information about how the school supports children with SEND. https://www.hollymountschool.org/key-information/send-offer</w:t>
                      </w:r>
                    </w:p>
                    <w:p w14:paraId="40862EFA" w14:textId="77777777" w:rsidR="005F518E" w:rsidRPr="00EA411F" w:rsidRDefault="005F518E" w:rsidP="00BD729A">
                      <w:pPr>
                        <w:spacing w:after="0" w:line="240" w:lineRule="auto"/>
                        <w:jc w:val="center"/>
                        <w:rPr>
                          <w:rFonts w:ascii="Century Gothic" w:hAnsi="Century Gothic"/>
                          <w:sz w:val="16"/>
                          <w:szCs w:val="16"/>
                        </w:rPr>
                      </w:pPr>
                    </w:p>
                  </w:txbxContent>
                </v:textbox>
                <o:callout v:ext="edit" minusy="t"/>
                <w10:wrap anchorx="margin"/>
              </v:shape>
            </w:pict>
          </mc:Fallback>
        </mc:AlternateContent>
      </w:r>
      <w:r w:rsidR="00814625" w:rsidRPr="00591A21">
        <w:rPr>
          <w:rFonts w:ascii="Century Gothic" w:hAnsi="Century Gothic"/>
          <w:noProof/>
          <w:color w:val="7030A0"/>
          <w:sz w:val="12"/>
          <w:szCs w:val="12"/>
        </w:rPr>
        <mc:AlternateContent>
          <mc:Choice Requires="wps">
            <w:drawing>
              <wp:anchor distT="0" distB="0" distL="114300" distR="114300" simplePos="0" relativeHeight="251658296" behindDoc="0" locked="0" layoutInCell="1" allowOverlap="1" wp14:anchorId="54DA2661" wp14:editId="19BF0DAF">
                <wp:simplePos x="0" y="0"/>
                <wp:positionH relativeFrom="column">
                  <wp:posOffset>5518813</wp:posOffset>
                </wp:positionH>
                <wp:positionV relativeFrom="paragraph">
                  <wp:posOffset>453343</wp:posOffset>
                </wp:positionV>
                <wp:extent cx="3781425" cy="825500"/>
                <wp:effectExtent l="0" t="0" r="28575" b="412750"/>
                <wp:wrapNone/>
                <wp:docPr id="36" name="Callout: Line 36"/>
                <wp:cNvGraphicFramePr/>
                <a:graphic xmlns:a="http://schemas.openxmlformats.org/drawingml/2006/main">
                  <a:graphicData uri="http://schemas.microsoft.com/office/word/2010/wordprocessingShape">
                    <wps:wsp>
                      <wps:cNvSpPr/>
                      <wps:spPr>
                        <a:xfrm>
                          <a:off x="0" y="0"/>
                          <a:ext cx="3781425" cy="825500"/>
                        </a:xfrm>
                        <a:prstGeom prst="borderCallout1">
                          <a:avLst>
                            <a:gd name="adj1" fmla="val 112987"/>
                            <a:gd name="adj2" fmla="val 14946"/>
                            <a:gd name="adj3" fmla="val 146923"/>
                            <a:gd name="adj4" fmla="val 6959"/>
                          </a:avLst>
                        </a:prstGeom>
                      </wps:spPr>
                      <wps:style>
                        <a:lnRef idx="2">
                          <a:schemeClr val="accent3"/>
                        </a:lnRef>
                        <a:fillRef idx="1">
                          <a:schemeClr val="lt1"/>
                        </a:fillRef>
                        <a:effectRef idx="0">
                          <a:schemeClr val="accent3"/>
                        </a:effectRef>
                        <a:fontRef idx="minor">
                          <a:schemeClr val="dk1"/>
                        </a:fontRef>
                      </wps:style>
                      <wps:txbx>
                        <w:txbxContent>
                          <w:p w14:paraId="25300465" w14:textId="54CBF320" w:rsidR="003F7FFE" w:rsidRPr="00814625" w:rsidRDefault="00063209" w:rsidP="00BD729A">
                            <w:pPr>
                              <w:spacing w:after="0" w:line="240" w:lineRule="auto"/>
                              <w:jc w:val="center"/>
                              <w:rPr>
                                <w:rFonts w:ascii="Century Gothic" w:hAnsi="Century Gothic"/>
                                <w:sz w:val="12"/>
                                <w:szCs w:val="12"/>
                              </w:rPr>
                            </w:pPr>
                            <w:r w:rsidRPr="00814625">
                              <w:rPr>
                                <w:rFonts w:ascii="Century Gothic" w:hAnsi="Century Gothic"/>
                                <w:sz w:val="18"/>
                                <w:szCs w:val="18"/>
                              </w:rPr>
                              <w:t>Our school delivers Personal Social, Health and Economics (PSHE) and Relationships and Sex Education (RSE) programmes as well as British Citizenship to further support the children’s understanding of how to keep themselves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2661" id="Callout: Line 36" o:spid="_x0000_s1044" type="#_x0000_t47" style="position:absolute;margin-left:434.55pt;margin-top:35.7pt;width:297.75pt;height:6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" adj="1503,31735,3228,24405" fillcolor="white [3201]" strokecolor="#9bbb59 [3206]" strokeweight="2pt">
                <v:textbox>
                  <w:txbxContent>
                    <w:p w14:paraId="25300465" w14:textId="54CBF320" w:rsidR="003F7FFE" w:rsidRPr="00814625" w:rsidRDefault="00063209" w:rsidP="00BD729A">
                      <w:pPr>
                        <w:spacing w:after="0" w:line="240" w:lineRule="auto"/>
                        <w:jc w:val="center"/>
                        <w:rPr>
                          <w:rFonts w:ascii="Century Gothic" w:hAnsi="Century Gothic"/>
                          <w:sz w:val="12"/>
                          <w:szCs w:val="12"/>
                        </w:rPr>
                      </w:pPr>
                      <w:r w:rsidRPr="00814625">
                        <w:rPr>
                          <w:rFonts w:ascii="Century Gothic" w:hAnsi="Century Gothic"/>
                          <w:sz w:val="18"/>
                          <w:szCs w:val="18"/>
                        </w:rPr>
                        <w:t>Our school delivers Personal Social, Health and Economics (PSHE) and Relationships and Sex Education (RSE) programmes as well as British Citizenship to further support the children’s understanding of how to keep themselves safe</w:t>
                      </w:r>
                    </w:p>
                  </w:txbxContent>
                </v:textbox>
                <o:callout v:ext="edit" minusy="t"/>
              </v:shape>
            </w:pict>
          </mc:Fallback>
        </mc:AlternateContent>
      </w:r>
      <w:r w:rsidR="00EE65E8" w:rsidRPr="00547E7A">
        <w:rPr>
          <w:rFonts w:ascii="Century Gothic" w:hAnsi="Century Gothic"/>
          <w:sz w:val="24"/>
          <w:szCs w:val="24"/>
        </w:rPr>
        <w:t xml:space="preserve">Within school we provide the following </w:t>
      </w:r>
      <w:r w:rsidR="005B089C">
        <w:rPr>
          <w:rFonts w:ascii="Century Gothic" w:hAnsi="Century Gothic"/>
          <w:sz w:val="24"/>
          <w:szCs w:val="24"/>
        </w:rPr>
        <w:t>training to staff and early help</w:t>
      </w:r>
      <w:r w:rsidR="00EE65E8" w:rsidRPr="00547E7A">
        <w:rPr>
          <w:rFonts w:ascii="Century Gothic" w:hAnsi="Century Gothic"/>
          <w:sz w:val="24"/>
          <w:szCs w:val="24"/>
        </w:rPr>
        <w:t xml:space="preserve"> support for all children, striving to ensure concerns, no matter how small they may seem, are listened to and supported quickly and effectively therefore maximising the chance of safeguarding </w:t>
      </w:r>
      <w:proofErr w:type="gramStart"/>
      <w:r w:rsidR="00EE65E8" w:rsidRPr="00547E7A">
        <w:rPr>
          <w:rFonts w:ascii="Century Gothic" w:hAnsi="Century Gothic"/>
          <w:sz w:val="24"/>
          <w:szCs w:val="24"/>
        </w:rPr>
        <w:t>all of</w:t>
      </w:r>
      <w:proofErr w:type="gramEnd"/>
      <w:r w:rsidR="00EE65E8" w:rsidRPr="00547E7A">
        <w:rPr>
          <w:rFonts w:ascii="Century Gothic" w:hAnsi="Century Gothic"/>
          <w:sz w:val="24"/>
          <w:szCs w:val="24"/>
        </w:rPr>
        <w:t xml:space="preserve"> our children</w:t>
      </w:r>
    </w:p>
    <w:p w14:paraId="0BE29096" w14:textId="08DA2850" w:rsidR="005709AC" w:rsidRPr="003C736E" w:rsidRDefault="005709AC" w:rsidP="00591A21">
      <w:pPr>
        <w:shd w:val="clear" w:color="auto" w:fill="FFFFFF"/>
        <w:spacing w:after="0" w:line="240" w:lineRule="auto"/>
        <w:rPr>
          <w:rFonts w:ascii="Century Gothic" w:hAnsi="Century Gothic"/>
          <w:sz w:val="24"/>
          <w:szCs w:val="24"/>
        </w:rPr>
      </w:pPr>
    </w:p>
    <w:p w14:paraId="1A197F48" w14:textId="31A32FA8" w:rsidR="00BD729A" w:rsidRPr="009E4127" w:rsidRDefault="00BD729A" w:rsidP="00BD729A">
      <w:r>
        <w:rPr>
          <w:noProof/>
        </w:rPr>
        <mc:AlternateContent>
          <mc:Choice Requires="wps">
            <w:drawing>
              <wp:anchor distT="0" distB="0" distL="114300" distR="114300" simplePos="0" relativeHeight="251658288" behindDoc="0" locked="0" layoutInCell="1" allowOverlap="1" wp14:anchorId="4A3862D5" wp14:editId="7034747F">
                <wp:simplePos x="0" y="0"/>
                <wp:positionH relativeFrom="column">
                  <wp:posOffset>3227420</wp:posOffset>
                </wp:positionH>
                <wp:positionV relativeFrom="paragraph">
                  <wp:posOffset>1975485</wp:posOffset>
                </wp:positionV>
                <wp:extent cx="3184989" cy="1869469"/>
                <wp:effectExtent l="12700" t="12700" r="15875" b="10160"/>
                <wp:wrapNone/>
                <wp:docPr id="38" name="Oval 38"/>
                <wp:cNvGraphicFramePr/>
                <a:graphic xmlns:a="http://schemas.openxmlformats.org/drawingml/2006/main">
                  <a:graphicData uri="http://schemas.microsoft.com/office/word/2010/wordprocessingShape">
                    <wps:wsp>
                      <wps:cNvSpPr/>
                      <wps:spPr>
                        <a:xfrm>
                          <a:off x="0" y="0"/>
                          <a:ext cx="3184989" cy="1869469"/>
                        </a:xfrm>
                        <a:prstGeom prst="ellipse">
                          <a:avLst/>
                        </a:prstGeom>
                        <a:noFill/>
                        <a:ln w="28575">
                          <a:solidFill>
                            <a:srgbClr val="0F46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0B10F" id="Oval 38" o:spid="_x0000_s1026" style="position:absolute;margin-left:254.15pt;margin-top:155.55pt;width:250.8pt;height:147.2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" filled="f" strokecolor="#0f467f" strokeweight="2.25pt"/>
            </w:pict>
          </mc:Fallback>
        </mc:AlternateContent>
      </w:r>
      <w:r w:rsidRPr="004D07DB">
        <w:rPr>
          <w:noProof/>
        </w:rPr>
        <mc:AlternateContent>
          <mc:Choice Requires="wps">
            <w:drawing>
              <wp:anchor distT="0" distB="0" distL="114300" distR="114300" simplePos="0" relativeHeight="251658286" behindDoc="0" locked="0" layoutInCell="1" allowOverlap="1" wp14:anchorId="2766144A" wp14:editId="122520F2">
                <wp:simplePos x="0" y="0"/>
                <wp:positionH relativeFrom="column">
                  <wp:posOffset>5968365</wp:posOffset>
                </wp:positionH>
                <wp:positionV relativeFrom="paragraph">
                  <wp:posOffset>1821180</wp:posOffset>
                </wp:positionV>
                <wp:extent cx="346710" cy="353695"/>
                <wp:effectExtent l="12700" t="12700" r="21590" b="27305"/>
                <wp:wrapNone/>
                <wp:docPr id="39" name="Straight Connector 39"/>
                <wp:cNvGraphicFramePr/>
                <a:graphic xmlns:a="http://schemas.openxmlformats.org/drawingml/2006/main">
                  <a:graphicData uri="http://schemas.microsoft.com/office/word/2010/wordprocessingShape">
                    <wps:wsp>
                      <wps:cNvCnPr/>
                      <wps:spPr>
                        <a:xfrm flipV="1">
                          <a:off x="0" y="0"/>
                          <a:ext cx="346710" cy="35369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EEBED" id="Straight Connector 39" o:spid="_x0000_s1026" style="position:absolute;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95pt,143.4pt" to="497.2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" strokecolor="#2b2b28" strokeweight="3pt">
                <v:stroke dashstyle="1 1"/>
              </v:line>
            </w:pict>
          </mc:Fallback>
        </mc:AlternateContent>
      </w:r>
    </w:p>
    <w:p w14:paraId="5F34A87F" w14:textId="3E84CA9C" w:rsidR="00BD729A" w:rsidRDefault="00BD729A" w:rsidP="00BD729A">
      <w:r w:rsidRPr="004D07DB">
        <w:rPr>
          <w:noProof/>
        </w:rPr>
        <mc:AlternateContent>
          <mc:Choice Requires="wps">
            <w:drawing>
              <wp:anchor distT="0" distB="0" distL="114300" distR="114300" simplePos="0" relativeHeight="251658279" behindDoc="0" locked="0" layoutInCell="1" allowOverlap="1" wp14:anchorId="2C6972D2" wp14:editId="0973483D">
                <wp:simplePos x="0" y="0"/>
                <wp:positionH relativeFrom="column">
                  <wp:posOffset>4720439</wp:posOffset>
                </wp:positionH>
                <wp:positionV relativeFrom="paragraph">
                  <wp:posOffset>291607</wp:posOffset>
                </wp:positionV>
                <wp:extent cx="984061" cy="755782"/>
                <wp:effectExtent l="19050" t="19050" r="26035" b="25400"/>
                <wp:wrapNone/>
                <wp:docPr id="49" name="Oval 49"/>
                <wp:cNvGraphicFramePr/>
                <a:graphic xmlns:a="http://schemas.openxmlformats.org/drawingml/2006/main">
                  <a:graphicData uri="http://schemas.microsoft.com/office/word/2010/wordprocessingShape">
                    <wps:wsp>
                      <wps:cNvSpPr/>
                      <wps:spPr>
                        <a:xfrm>
                          <a:off x="0" y="0"/>
                          <a:ext cx="984061" cy="755782"/>
                        </a:xfrm>
                        <a:prstGeom prst="ellipse">
                          <a:avLst/>
                        </a:prstGeom>
                        <a:noFill/>
                        <a:ln w="44450">
                          <a:solidFill>
                            <a:srgbClr val="87B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16604" id="Oval 49" o:spid="_x0000_s1026" style="position:absolute;margin-left:371.7pt;margin-top:22.95pt;width:77.5pt;height:5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" filled="f" strokecolor="#87be3a" strokeweight="3.5pt"/>
            </w:pict>
          </mc:Fallback>
        </mc:AlternateContent>
      </w:r>
    </w:p>
    <w:p w14:paraId="02310AF3" w14:textId="6B1A65FD" w:rsidR="00BD729A" w:rsidRDefault="004421FF" w:rsidP="00BD729A">
      <w:r>
        <w:rPr>
          <w:rFonts w:ascii="Century Gothic" w:hAnsi="Century Gothic"/>
          <w:noProof/>
          <w:color w:val="7030A0"/>
          <w:sz w:val="18"/>
          <w:szCs w:val="18"/>
        </w:rPr>
        <mc:AlternateContent>
          <mc:Choice Requires="wps">
            <w:drawing>
              <wp:anchor distT="0" distB="0" distL="114300" distR="114300" simplePos="0" relativeHeight="251680975" behindDoc="0" locked="0" layoutInCell="1" allowOverlap="1" wp14:anchorId="3C1E5C8A" wp14:editId="4ADB1AFD">
                <wp:simplePos x="0" y="0"/>
                <wp:positionH relativeFrom="margin">
                  <wp:posOffset>-225188</wp:posOffset>
                </wp:positionH>
                <wp:positionV relativeFrom="paragraph">
                  <wp:posOffset>349866</wp:posOffset>
                </wp:positionV>
                <wp:extent cx="2401570" cy="1035050"/>
                <wp:effectExtent l="0" t="0" r="132080" b="222250"/>
                <wp:wrapNone/>
                <wp:docPr id="1970128739" name="Callout: Line 1970128739"/>
                <wp:cNvGraphicFramePr/>
                <a:graphic xmlns:a="http://schemas.openxmlformats.org/drawingml/2006/main">
                  <a:graphicData uri="http://schemas.microsoft.com/office/word/2010/wordprocessingShape">
                    <wps:wsp>
                      <wps:cNvSpPr/>
                      <wps:spPr>
                        <a:xfrm>
                          <a:off x="0" y="0"/>
                          <a:ext cx="2401570" cy="1035050"/>
                        </a:xfrm>
                        <a:prstGeom prst="borderCallout1">
                          <a:avLst>
                            <a:gd name="adj1" fmla="val 109814"/>
                            <a:gd name="adj2" fmla="val 80109"/>
                            <a:gd name="adj3" fmla="val 119451"/>
                            <a:gd name="adj4" fmla="val 104132"/>
                          </a:avLst>
                        </a:prstGeom>
                        <a:ln>
                          <a:solidFill>
                            <a:schemeClr val="bg2">
                              <a:lumMod val="50000"/>
                            </a:schemeClr>
                          </a:solidFill>
                        </a:ln>
                      </wps:spPr>
                      <wps:style>
                        <a:lnRef idx="2">
                          <a:schemeClr val="accent2"/>
                        </a:lnRef>
                        <a:fillRef idx="1">
                          <a:schemeClr val="lt1"/>
                        </a:fillRef>
                        <a:effectRef idx="0">
                          <a:schemeClr val="accent2"/>
                        </a:effectRef>
                        <a:fontRef idx="minor">
                          <a:schemeClr val="dk1"/>
                        </a:fontRef>
                      </wps:style>
                      <wps:txbx>
                        <w:txbxContent>
                          <w:p w14:paraId="5917A1C3" w14:textId="40A1B925" w:rsidR="00D1219A" w:rsidRPr="00EA411F" w:rsidRDefault="0057366D" w:rsidP="00D1219A">
                            <w:pPr>
                              <w:spacing w:after="0" w:line="240" w:lineRule="auto"/>
                              <w:jc w:val="center"/>
                              <w:rPr>
                                <w:rFonts w:ascii="Century Gothic" w:hAnsi="Century Gothic"/>
                                <w:sz w:val="16"/>
                                <w:szCs w:val="16"/>
                              </w:rPr>
                            </w:pPr>
                            <w:r>
                              <w:rPr>
                                <w:rFonts w:ascii="Century Gothic" w:hAnsi="Century Gothic"/>
                                <w:sz w:val="18"/>
                                <w:szCs w:val="18"/>
                              </w:rPr>
                              <w:t>As part of Worcester Children First adult learning</w:t>
                            </w:r>
                            <w:r w:rsidR="00516616">
                              <w:rPr>
                                <w:rFonts w:ascii="Century Gothic" w:hAnsi="Century Gothic"/>
                                <w:sz w:val="18"/>
                                <w:szCs w:val="18"/>
                              </w:rPr>
                              <w:t>, 3 different courses are delivered in school for a period of ten weeks</w:t>
                            </w:r>
                            <w:r w:rsidR="003733C0">
                              <w:rPr>
                                <w:rFonts w:ascii="Century Gothic" w:hAnsi="Century Gothic"/>
                                <w:sz w:val="18"/>
                                <w:szCs w:val="18"/>
                              </w:rPr>
                              <w:t xml:space="preserve"> over the year to target specific skills and promote family engagement (e.g. cooking, English and </w:t>
                            </w:r>
                            <w:r w:rsidR="00CE2964">
                              <w:rPr>
                                <w:rFonts w:ascii="Century Gothic" w:hAnsi="Century Gothic"/>
                                <w:sz w:val="18"/>
                                <w:szCs w:val="18"/>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5C8A" id="Callout: Line 1970128739" o:spid="_x0000_s1045" type="#_x0000_t47" style="position:absolute;margin-left:-17.75pt;margin-top:27.55pt;width:189.1pt;height:81.5pt;z-index:251680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" adj="22493,25801,17304,23720" fillcolor="white [3201]" strokecolor="#938953 [1614]" strokeweight="2pt">
                <v:textbox>
                  <w:txbxContent>
                    <w:p w14:paraId="5917A1C3" w14:textId="40A1B925" w:rsidR="00D1219A" w:rsidRPr="00EA411F" w:rsidRDefault="0057366D" w:rsidP="00D1219A">
                      <w:pPr>
                        <w:spacing w:after="0" w:line="240" w:lineRule="auto"/>
                        <w:jc w:val="center"/>
                        <w:rPr>
                          <w:rFonts w:ascii="Century Gothic" w:hAnsi="Century Gothic"/>
                          <w:sz w:val="16"/>
                          <w:szCs w:val="16"/>
                        </w:rPr>
                      </w:pPr>
                      <w:r>
                        <w:rPr>
                          <w:rFonts w:ascii="Century Gothic" w:hAnsi="Century Gothic"/>
                          <w:sz w:val="18"/>
                          <w:szCs w:val="18"/>
                        </w:rPr>
                        <w:t>As part of Worcester Children First adult learning</w:t>
                      </w:r>
                      <w:r w:rsidR="00516616">
                        <w:rPr>
                          <w:rFonts w:ascii="Century Gothic" w:hAnsi="Century Gothic"/>
                          <w:sz w:val="18"/>
                          <w:szCs w:val="18"/>
                        </w:rPr>
                        <w:t>, 3 different courses are delivered in school for a period of ten weeks</w:t>
                      </w:r>
                      <w:r w:rsidR="003733C0">
                        <w:rPr>
                          <w:rFonts w:ascii="Century Gothic" w:hAnsi="Century Gothic"/>
                          <w:sz w:val="18"/>
                          <w:szCs w:val="18"/>
                        </w:rPr>
                        <w:t xml:space="preserve"> over the year to target specific skills and promote family engagement (e.g. cooking, English and </w:t>
                      </w:r>
                      <w:r w:rsidR="00CE2964">
                        <w:rPr>
                          <w:rFonts w:ascii="Century Gothic" w:hAnsi="Century Gothic"/>
                          <w:sz w:val="18"/>
                          <w:szCs w:val="18"/>
                        </w:rPr>
                        <w:t>Maths)</w:t>
                      </w:r>
                    </w:p>
                  </w:txbxContent>
                </v:textbox>
                <o:callout v:ext="edit" minusx="t" minusy="t"/>
                <w10:wrap anchorx="margin"/>
              </v:shape>
            </w:pict>
          </mc:Fallback>
        </mc:AlternateContent>
      </w:r>
      <w:r w:rsidR="00775F51" w:rsidRPr="00FC5A50">
        <w:rPr>
          <w:rFonts w:ascii="Century Gothic" w:hAnsi="Century Gothic"/>
          <w:noProof/>
          <w:color w:val="7030A0"/>
          <w:sz w:val="18"/>
          <w:szCs w:val="18"/>
        </w:rPr>
        <mc:AlternateContent>
          <mc:Choice Requires="wps">
            <w:drawing>
              <wp:anchor distT="45720" distB="45720" distL="114300" distR="114300" simplePos="0" relativeHeight="251658295" behindDoc="0" locked="0" layoutInCell="1" allowOverlap="1" wp14:anchorId="50E236F9" wp14:editId="51B31D64">
                <wp:simplePos x="0" y="0"/>
                <wp:positionH relativeFrom="column">
                  <wp:posOffset>4587885</wp:posOffset>
                </wp:positionH>
                <wp:positionV relativeFrom="paragraph">
                  <wp:posOffset>40934</wp:posOffset>
                </wp:positionV>
                <wp:extent cx="1250950" cy="60325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03250"/>
                        </a:xfrm>
                        <a:prstGeom prst="rect">
                          <a:avLst/>
                        </a:prstGeom>
                        <a:solidFill>
                          <a:srgbClr val="FFFFFF">
                            <a:alpha val="0"/>
                          </a:srgbClr>
                        </a:solidFill>
                        <a:ln w="9525">
                          <a:noFill/>
                          <a:miter lim="800000"/>
                          <a:headEnd/>
                          <a:tailEnd/>
                        </a:ln>
                      </wps:spPr>
                      <wps:txbx>
                        <w:txbxContent>
                          <w:p w14:paraId="542D7983" w14:textId="003EB96D" w:rsidR="00805816" w:rsidRDefault="006514F3" w:rsidP="005520E8">
                            <w:pPr>
                              <w:spacing w:after="0"/>
                              <w:jc w:val="center"/>
                              <w:rPr>
                                <w:rFonts w:ascii="Century Gothic" w:hAnsi="Century Gothic"/>
                                <w:sz w:val="18"/>
                                <w:szCs w:val="18"/>
                              </w:rPr>
                            </w:pPr>
                            <w:r>
                              <w:rPr>
                                <w:rFonts w:ascii="Century Gothic" w:hAnsi="Century Gothic"/>
                                <w:sz w:val="18"/>
                                <w:szCs w:val="18"/>
                              </w:rPr>
                              <w:t>PSHE</w:t>
                            </w:r>
                          </w:p>
                          <w:p w14:paraId="16846794" w14:textId="54C6BC7C" w:rsidR="00BD729A" w:rsidRPr="00DC5DDB" w:rsidRDefault="006514F3" w:rsidP="005520E8">
                            <w:pPr>
                              <w:spacing w:after="0"/>
                              <w:jc w:val="center"/>
                              <w:rPr>
                                <w:rFonts w:ascii="Century Gothic" w:hAnsi="Century Gothic"/>
                                <w:sz w:val="18"/>
                                <w:szCs w:val="18"/>
                              </w:rPr>
                            </w:pPr>
                            <w:r>
                              <w:rPr>
                                <w:rFonts w:ascii="Century Gothic" w:hAnsi="Century Gothic"/>
                                <w:sz w:val="18"/>
                                <w:szCs w:val="18"/>
                              </w:rPr>
                              <w:t>And British Citizenship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236F9" id="_x0000_s1046" type="#_x0000_t202" style="position:absolute;margin-left:361.25pt;margin-top:3.2pt;width:98.5pt;height:47.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" stroked="f">
                <v:fill opacity="0"/>
                <v:textbox>
                  <w:txbxContent>
                    <w:p w14:paraId="542D7983" w14:textId="003EB96D" w:rsidR="00805816" w:rsidRDefault="006514F3" w:rsidP="005520E8">
                      <w:pPr>
                        <w:spacing w:after="0"/>
                        <w:jc w:val="center"/>
                        <w:rPr>
                          <w:rFonts w:ascii="Century Gothic" w:hAnsi="Century Gothic"/>
                          <w:sz w:val="18"/>
                          <w:szCs w:val="18"/>
                        </w:rPr>
                      </w:pPr>
                      <w:r>
                        <w:rPr>
                          <w:rFonts w:ascii="Century Gothic" w:hAnsi="Century Gothic"/>
                          <w:sz w:val="18"/>
                          <w:szCs w:val="18"/>
                        </w:rPr>
                        <w:t>PSHE</w:t>
                      </w:r>
                    </w:p>
                    <w:p w14:paraId="16846794" w14:textId="54C6BC7C" w:rsidR="00BD729A" w:rsidRPr="00DC5DDB" w:rsidRDefault="006514F3" w:rsidP="005520E8">
                      <w:pPr>
                        <w:spacing w:after="0"/>
                        <w:jc w:val="center"/>
                        <w:rPr>
                          <w:rFonts w:ascii="Century Gothic" w:hAnsi="Century Gothic"/>
                          <w:sz w:val="18"/>
                          <w:szCs w:val="18"/>
                        </w:rPr>
                      </w:pPr>
                      <w:r>
                        <w:rPr>
                          <w:rFonts w:ascii="Century Gothic" w:hAnsi="Century Gothic"/>
                          <w:sz w:val="18"/>
                          <w:szCs w:val="18"/>
                        </w:rPr>
                        <w:t>And British Citizenship</w:t>
                      </w:r>
                    </w:p>
                  </w:txbxContent>
                </v:textbox>
                <w10:wrap type="square"/>
              </v:shape>
            </w:pict>
          </mc:Fallback>
        </mc:AlternateContent>
      </w:r>
      <w:r w:rsidR="00814625">
        <w:rPr>
          <w:rFonts w:ascii="Century Gothic" w:hAnsi="Century Gothic"/>
          <w:noProof/>
          <w:color w:val="7030A0"/>
          <w:sz w:val="18"/>
          <w:szCs w:val="18"/>
        </w:rPr>
        <mc:AlternateContent>
          <mc:Choice Requires="wps">
            <w:drawing>
              <wp:anchor distT="0" distB="0" distL="114300" distR="114300" simplePos="0" relativeHeight="251658306" behindDoc="0" locked="0" layoutInCell="1" allowOverlap="1" wp14:anchorId="5E9AE41A" wp14:editId="1E398B6B">
                <wp:simplePos x="0" y="0"/>
                <wp:positionH relativeFrom="margin">
                  <wp:align>right</wp:align>
                </wp:positionH>
                <wp:positionV relativeFrom="paragraph">
                  <wp:posOffset>8539</wp:posOffset>
                </wp:positionV>
                <wp:extent cx="2291715" cy="1614805"/>
                <wp:effectExtent l="628650" t="0" r="13335" b="23495"/>
                <wp:wrapNone/>
                <wp:docPr id="48" name="Callout: Line 48"/>
                <wp:cNvGraphicFramePr/>
                <a:graphic xmlns:a="http://schemas.openxmlformats.org/drawingml/2006/main">
                  <a:graphicData uri="http://schemas.microsoft.com/office/word/2010/wordprocessingShape">
                    <wps:wsp>
                      <wps:cNvSpPr/>
                      <wps:spPr>
                        <a:xfrm>
                          <a:off x="7933046" y="1999397"/>
                          <a:ext cx="2291715" cy="1614805"/>
                        </a:xfrm>
                        <a:prstGeom prst="borderCallout1">
                          <a:avLst>
                            <a:gd name="adj1" fmla="val 76221"/>
                            <a:gd name="adj2" fmla="val -2676"/>
                            <a:gd name="adj3" fmla="val 69390"/>
                            <a:gd name="adj4" fmla="val -26923"/>
                          </a:avLst>
                        </a:prstGeom>
                        <a:ln>
                          <a:solidFill>
                            <a:srgbClr val="FFE000"/>
                          </a:solidFill>
                        </a:ln>
                      </wps:spPr>
                      <wps:style>
                        <a:lnRef idx="2">
                          <a:schemeClr val="accent6"/>
                        </a:lnRef>
                        <a:fillRef idx="1">
                          <a:schemeClr val="lt1"/>
                        </a:fillRef>
                        <a:effectRef idx="0">
                          <a:schemeClr val="accent6"/>
                        </a:effectRef>
                        <a:fontRef idx="minor">
                          <a:schemeClr val="dk1"/>
                        </a:fontRef>
                      </wps:style>
                      <wps:txbx>
                        <w:txbxContent>
                          <w:p w14:paraId="709C7606" w14:textId="10C3A3A5" w:rsidR="004067B5" w:rsidRPr="00814625" w:rsidRDefault="00063209" w:rsidP="00BD729A">
                            <w:pPr>
                              <w:spacing w:after="0" w:line="240" w:lineRule="auto"/>
                              <w:jc w:val="center"/>
                              <w:rPr>
                                <w:rFonts w:ascii="Century Gothic" w:hAnsi="Century Gothic"/>
                                <w:sz w:val="12"/>
                                <w:szCs w:val="12"/>
                              </w:rPr>
                            </w:pPr>
                            <w:r w:rsidRPr="00814625">
                              <w:rPr>
                                <w:rFonts w:ascii="Century Gothic" w:hAnsi="Century Gothic"/>
                                <w:sz w:val="18"/>
                                <w:szCs w:val="18"/>
                              </w:rPr>
                              <w:t xml:space="preserve">Every child is taught how to keep themselves safe online through the curriculum and is further highlighted as we participate in the national e-safety week. Our E-safety lead </w:t>
                            </w:r>
                            <w:r w:rsidR="00814625">
                              <w:rPr>
                                <w:rFonts w:ascii="Century Gothic" w:hAnsi="Century Gothic"/>
                                <w:sz w:val="18"/>
                                <w:szCs w:val="18"/>
                              </w:rPr>
                              <w:t>Mr Davies</w:t>
                            </w:r>
                            <w:r w:rsidRPr="00814625">
                              <w:rPr>
                                <w:rFonts w:ascii="Century Gothic" w:hAnsi="Century Gothic"/>
                                <w:sz w:val="18"/>
                                <w:szCs w:val="18"/>
                              </w:rPr>
                              <w:t xml:space="preserve"> provides parent workshops through the NSPCC and information on the school website and newsletters to support parents on how to protect their children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E41A" id="Callout: Line 48" o:spid="_x0000_s1047" type="#_x0000_t47" style="position:absolute;margin-left:129.25pt;margin-top:.65pt;width:180.45pt;height:127.15pt;z-index:2516583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" adj="-5815,14988,-578,16464" fillcolor="white [3201]" strokecolor="#ffe000" strokeweight="2pt">
                <v:textbox>
                  <w:txbxContent>
                    <w:p w14:paraId="709C7606" w14:textId="10C3A3A5" w:rsidR="004067B5" w:rsidRPr="00814625" w:rsidRDefault="00063209" w:rsidP="00BD729A">
                      <w:pPr>
                        <w:spacing w:after="0" w:line="240" w:lineRule="auto"/>
                        <w:jc w:val="center"/>
                        <w:rPr>
                          <w:rFonts w:ascii="Century Gothic" w:hAnsi="Century Gothic"/>
                          <w:sz w:val="12"/>
                          <w:szCs w:val="12"/>
                        </w:rPr>
                      </w:pPr>
                      <w:r w:rsidRPr="00814625">
                        <w:rPr>
                          <w:rFonts w:ascii="Century Gothic" w:hAnsi="Century Gothic"/>
                          <w:sz w:val="18"/>
                          <w:szCs w:val="18"/>
                        </w:rPr>
                        <w:t xml:space="preserve">Every child is taught how to keep themselves safe online through the curriculum and is further highlighted as we participate in the national e-safety week. Our E-safety lead </w:t>
                      </w:r>
                      <w:r w:rsidR="00814625">
                        <w:rPr>
                          <w:rFonts w:ascii="Century Gothic" w:hAnsi="Century Gothic"/>
                          <w:sz w:val="18"/>
                          <w:szCs w:val="18"/>
                        </w:rPr>
                        <w:t>Mr Davies</w:t>
                      </w:r>
                      <w:r w:rsidRPr="00814625">
                        <w:rPr>
                          <w:rFonts w:ascii="Century Gothic" w:hAnsi="Century Gothic"/>
                          <w:sz w:val="18"/>
                          <w:szCs w:val="18"/>
                        </w:rPr>
                        <w:t xml:space="preserve"> provides parent workshops through the NSPCC and information on the school website and newsletters to support parents on how to protect their children online</w:t>
                      </w:r>
                    </w:p>
                  </w:txbxContent>
                </v:textbox>
                <w10:wrap anchorx="margin"/>
              </v:shape>
            </w:pict>
          </mc:Fallback>
        </mc:AlternateContent>
      </w:r>
    </w:p>
    <w:p w14:paraId="2E7DB497" w14:textId="3607FA4E" w:rsidR="00BD729A" w:rsidRDefault="00382CDD" w:rsidP="00BD729A">
      <w:r w:rsidRPr="004D07DB">
        <w:rPr>
          <w:noProof/>
        </w:rPr>
        <mc:AlternateContent>
          <mc:Choice Requires="wps">
            <w:drawing>
              <wp:anchor distT="0" distB="0" distL="114300" distR="114300" simplePos="0" relativeHeight="251658287" behindDoc="0" locked="0" layoutInCell="1" allowOverlap="1" wp14:anchorId="3FBC729B" wp14:editId="69AA3836">
                <wp:simplePos x="0" y="0"/>
                <wp:positionH relativeFrom="column">
                  <wp:posOffset>3097606</wp:posOffset>
                </wp:positionH>
                <wp:positionV relativeFrom="paragraph">
                  <wp:posOffset>101164</wp:posOffset>
                </wp:positionV>
                <wp:extent cx="715427" cy="541787"/>
                <wp:effectExtent l="19050" t="19050" r="27940" b="10795"/>
                <wp:wrapNone/>
                <wp:docPr id="51" name="Oval 51"/>
                <wp:cNvGraphicFramePr/>
                <a:graphic xmlns:a="http://schemas.openxmlformats.org/drawingml/2006/main">
                  <a:graphicData uri="http://schemas.microsoft.com/office/word/2010/wordprocessingShape">
                    <wps:wsp>
                      <wps:cNvSpPr/>
                      <wps:spPr>
                        <a:xfrm>
                          <a:off x="0" y="0"/>
                          <a:ext cx="715427" cy="541787"/>
                        </a:xfrm>
                        <a:prstGeom prst="ellipse">
                          <a:avLst/>
                        </a:prstGeom>
                        <a:noFill/>
                        <a:ln w="44450">
                          <a:solidFill>
                            <a:srgbClr val="00A9E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E8BA6" w14:textId="77777777" w:rsidR="00BD729A" w:rsidRDefault="00BD729A" w:rsidP="00BD7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C729B" id="Oval 51" o:spid="_x0000_s1048" style="position:absolute;margin-left:243.9pt;margin-top:7.95pt;width:56.35pt;height:42.6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" filled="f" strokecolor="#00a9e7" strokeweight="3.5pt">
                <v:textbox>
                  <w:txbxContent>
                    <w:p w14:paraId="6C3E8BA6" w14:textId="77777777" w:rsidR="00BD729A" w:rsidRDefault="00BD729A" w:rsidP="00BD729A">
                      <w:pPr>
                        <w:jc w:val="center"/>
                      </w:pPr>
                    </w:p>
                  </w:txbxContent>
                </v:textbox>
              </v:oval>
            </w:pict>
          </mc:Fallback>
        </mc:AlternateContent>
      </w:r>
      <w:r w:rsidR="005F518E" w:rsidRPr="00FC5A50">
        <w:rPr>
          <w:rFonts w:ascii="Century Gothic" w:hAnsi="Century Gothic"/>
          <w:noProof/>
          <w:color w:val="7030A0"/>
          <w:sz w:val="18"/>
          <w:szCs w:val="18"/>
        </w:rPr>
        <mc:AlternateContent>
          <mc:Choice Requires="wps">
            <w:drawing>
              <wp:anchor distT="45720" distB="45720" distL="114300" distR="114300" simplePos="0" relativeHeight="251658305" behindDoc="0" locked="0" layoutInCell="1" allowOverlap="1" wp14:anchorId="014E727E" wp14:editId="2F6316F3">
                <wp:simplePos x="0" y="0"/>
                <wp:positionH relativeFrom="column">
                  <wp:posOffset>2932818</wp:posOffset>
                </wp:positionH>
                <wp:positionV relativeFrom="paragraph">
                  <wp:posOffset>207209</wp:posOffset>
                </wp:positionV>
                <wp:extent cx="1092835" cy="638175"/>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638175"/>
                        </a:xfrm>
                        <a:prstGeom prst="rect">
                          <a:avLst/>
                        </a:prstGeom>
                        <a:solidFill>
                          <a:srgbClr val="FFFFFF">
                            <a:alpha val="0"/>
                          </a:srgbClr>
                        </a:solidFill>
                        <a:ln w="9525">
                          <a:noFill/>
                          <a:miter lim="800000"/>
                          <a:headEnd/>
                          <a:tailEnd/>
                        </a:ln>
                      </wps:spPr>
                      <wps:txbx>
                        <w:txbxContent>
                          <w:p w14:paraId="73646C6C" w14:textId="11A3B979" w:rsidR="00BD729A" w:rsidRPr="00281365" w:rsidRDefault="005F518E" w:rsidP="00BD729A">
                            <w:pPr>
                              <w:jc w:val="center"/>
                              <w:rPr>
                                <w:rFonts w:ascii="Century Gothic" w:hAnsi="Century Gothic"/>
                                <w:sz w:val="18"/>
                                <w:szCs w:val="18"/>
                              </w:rPr>
                            </w:pPr>
                            <w:r>
                              <w:rPr>
                                <w:rFonts w:ascii="Century Gothic" w:hAnsi="Century Gothic"/>
                                <w:sz w:val="18"/>
                                <w:szCs w:val="18"/>
                              </w:rPr>
                              <w:t>SENDIASS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E727E" id="_x0000_s1049" type="#_x0000_t202" style="position:absolute;margin-left:230.95pt;margin-top:16.3pt;width:86.05pt;height:50.2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" stroked="f">
                <v:fill opacity="0"/>
                <v:textbox>
                  <w:txbxContent>
                    <w:p w14:paraId="73646C6C" w14:textId="11A3B979" w:rsidR="00BD729A" w:rsidRPr="00281365" w:rsidRDefault="005F518E" w:rsidP="00BD729A">
                      <w:pPr>
                        <w:jc w:val="center"/>
                        <w:rPr>
                          <w:rFonts w:ascii="Century Gothic" w:hAnsi="Century Gothic"/>
                          <w:sz w:val="18"/>
                          <w:szCs w:val="18"/>
                        </w:rPr>
                      </w:pPr>
                      <w:r>
                        <w:rPr>
                          <w:rFonts w:ascii="Century Gothic" w:hAnsi="Century Gothic"/>
                          <w:sz w:val="18"/>
                          <w:szCs w:val="18"/>
                        </w:rPr>
                        <w:t>SENDIASS</w:t>
                      </w:r>
                    </w:p>
                  </w:txbxContent>
                </v:textbox>
                <w10:wrap type="square"/>
              </v:shape>
            </w:pict>
          </mc:Fallback>
        </mc:AlternateContent>
      </w:r>
      <w:r w:rsidR="00814625" w:rsidRPr="00FC5A50">
        <w:rPr>
          <w:rFonts w:ascii="Century Gothic" w:hAnsi="Century Gothic"/>
          <w:noProof/>
          <w:color w:val="7030A0"/>
          <w:sz w:val="18"/>
          <w:szCs w:val="18"/>
        </w:rPr>
        <mc:AlternateContent>
          <mc:Choice Requires="wps">
            <w:drawing>
              <wp:anchor distT="45720" distB="45720" distL="114300" distR="114300" simplePos="0" relativeHeight="251658297" behindDoc="0" locked="0" layoutInCell="1" allowOverlap="1" wp14:anchorId="2623F844" wp14:editId="10350FFB">
                <wp:simplePos x="0" y="0"/>
                <wp:positionH relativeFrom="column">
                  <wp:posOffset>6044907</wp:posOffset>
                </wp:positionH>
                <wp:positionV relativeFrom="paragraph">
                  <wp:posOffset>271287</wp:posOffset>
                </wp:positionV>
                <wp:extent cx="1250950" cy="70866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708660"/>
                        </a:xfrm>
                        <a:prstGeom prst="rect">
                          <a:avLst/>
                        </a:prstGeom>
                        <a:solidFill>
                          <a:srgbClr val="FFFFFF">
                            <a:alpha val="0"/>
                          </a:srgbClr>
                        </a:solidFill>
                        <a:ln w="9525">
                          <a:noFill/>
                          <a:miter lim="800000"/>
                          <a:headEnd/>
                          <a:tailEnd/>
                        </a:ln>
                      </wps:spPr>
                      <wps:txbx>
                        <w:txbxContent>
                          <w:p w14:paraId="1A242693" w14:textId="170A1FEC" w:rsidR="00BD729A" w:rsidRPr="00DC5DDB" w:rsidRDefault="004515A3" w:rsidP="005520E8">
                            <w:pPr>
                              <w:spacing w:after="0"/>
                              <w:jc w:val="center"/>
                              <w:rPr>
                                <w:rFonts w:ascii="Century Gothic" w:hAnsi="Century Gothic"/>
                                <w:sz w:val="18"/>
                                <w:szCs w:val="18"/>
                              </w:rPr>
                            </w:pPr>
                            <w:r>
                              <w:rPr>
                                <w:rFonts w:ascii="Century Gothic" w:hAnsi="Century Gothic"/>
                                <w:sz w:val="18"/>
                                <w:szCs w:val="18"/>
                              </w:rPr>
                              <w:t>Online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3F844" id="_x0000_s1050" type="#_x0000_t202" style="position:absolute;margin-left:476pt;margin-top:21.35pt;width:98.5pt;height:55.8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" stroked="f">
                <v:fill opacity="0"/>
                <v:textbox>
                  <w:txbxContent>
                    <w:p w14:paraId="1A242693" w14:textId="170A1FEC" w:rsidR="00BD729A" w:rsidRPr="00DC5DDB" w:rsidRDefault="004515A3" w:rsidP="005520E8">
                      <w:pPr>
                        <w:spacing w:after="0"/>
                        <w:jc w:val="center"/>
                        <w:rPr>
                          <w:rFonts w:ascii="Century Gothic" w:hAnsi="Century Gothic"/>
                          <w:sz w:val="18"/>
                          <w:szCs w:val="18"/>
                        </w:rPr>
                      </w:pPr>
                      <w:r>
                        <w:rPr>
                          <w:rFonts w:ascii="Century Gothic" w:hAnsi="Century Gothic"/>
                          <w:sz w:val="18"/>
                          <w:szCs w:val="18"/>
                        </w:rPr>
                        <w:t>Online Safety</w:t>
                      </w:r>
                    </w:p>
                  </w:txbxContent>
                </v:textbox>
                <w10:wrap type="square"/>
              </v:shape>
            </w:pict>
          </mc:Fallback>
        </mc:AlternateContent>
      </w:r>
      <w:r w:rsidR="00814625" w:rsidRPr="004D07DB">
        <w:rPr>
          <w:noProof/>
        </w:rPr>
        <mc:AlternateContent>
          <mc:Choice Requires="wps">
            <w:drawing>
              <wp:anchor distT="0" distB="0" distL="114300" distR="114300" simplePos="0" relativeHeight="251658289" behindDoc="0" locked="0" layoutInCell="1" allowOverlap="1" wp14:anchorId="089EE800" wp14:editId="2DA10D57">
                <wp:simplePos x="0" y="0"/>
                <wp:positionH relativeFrom="column">
                  <wp:posOffset>6153169</wp:posOffset>
                </wp:positionH>
                <wp:positionV relativeFrom="paragraph">
                  <wp:posOffset>25229</wp:posOffset>
                </wp:positionV>
                <wp:extent cx="977236" cy="704281"/>
                <wp:effectExtent l="19050" t="19050" r="13970" b="19685"/>
                <wp:wrapNone/>
                <wp:docPr id="52" name="Oval 52"/>
                <wp:cNvGraphicFramePr/>
                <a:graphic xmlns:a="http://schemas.openxmlformats.org/drawingml/2006/main">
                  <a:graphicData uri="http://schemas.microsoft.com/office/word/2010/wordprocessingShape">
                    <wps:wsp>
                      <wps:cNvSpPr/>
                      <wps:spPr>
                        <a:xfrm>
                          <a:off x="0" y="0"/>
                          <a:ext cx="977236" cy="704281"/>
                        </a:xfrm>
                        <a:prstGeom prst="ellipse">
                          <a:avLst/>
                        </a:prstGeom>
                        <a:noFill/>
                        <a:ln w="44450">
                          <a:solidFill>
                            <a:srgbClr val="FFE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3F4A0" id="Oval 52" o:spid="_x0000_s1026" style="position:absolute;margin-left:484.5pt;margin-top:2pt;width:76.95pt;height:55.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" filled="f" strokecolor="#ffe000" strokeweight="3.5pt"/>
            </w:pict>
          </mc:Fallback>
        </mc:AlternateContent>
      </w:r>
    </w:p>
    <w:p w14:paraId="2785D40F" w14:textId="5C67FD19" w:rsidR="00BD729A" w:rsidRDefault="00775F51" w:rsidP="00BD729A">
      <w:r w:rsidRPr="004D07DB">
        <w:rPr>
          <w:noProof/>
        </w:rPr>
        <mc:AlternateContent>
          <mc:Choice Requires="wps">
            <w:drawing>
              <wp:anchor distT="0" distB="0" distL="114300" distR="114300" simplePos="0" relativeHeight="251658284" behindDoc="0" locked="0" layoutInCell="1" allowOverlap="1" wp14:anchorId="7BE015AE" wp14:editId="05C1CFEC">
                <wp:simplePos x="0" y="0"/>
                <wp:positionH relativeFrom="column">
                  <wp:posOffset>5144258</wp:posOffset>
                </wp:positionH>
                <wp:positionV relativeFrom="paragraph">
                  <wp:posOffset>167460</wp:posOffset>
                </wp:positionV>
                <wp:extent cx="136478" cy="433553"/>
                <wp:effectExtent l="19050" t="19050" r="35560" b="24130"/>
                <wp:wrapNone/>
                <wp:docPr id="41" name="Straight Connector 41"/>
                <wp:cNvGraphicFramePr/>
                <a:graphic xmlns:a="http://schemas.openxmlformats.org/drawingml/2006/main">
                  <a:graphicData uri="http://schemas.microsoft.com/office/word/2010/wordprocessingShape">
                    <wps:wsp>
                      <wps:cNvCnPr/>
                      <wps:spPr>
                        <a:xfrm flipH="1">
                          <a:off x="0" y="0"/>
                          <a:ext cx="136478" cy="433553"/>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D442F" id="Straight Connector 41" o:spid="_x0000_s1026" style="position:absolute;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05pt,13.2pt" to="415.8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" strokecolor="#2b2b28" strokeweight="3pt">
                <v:stroke dashstyle="1 1"/>
              </v:line>
            </w:pict>
          </mc:Fallback>
        </mc:AlternateContent>
      </w:r>
      <w:r w:rsidR="00382CDD" w:rsidRPr="004D07DB">
        <w:rPr>
          <w:noProof/>
        </w:rPr>
        <mc:AlternateContent>
          <mc:Choice Requires="wps">
            <w:drawing>
              <wp:anchor distT="0" distB="0" distL="114300" distR="114300" simplePos="0" relativeHeight="251658281" behindDoc="0" locked="0" layoutInCell="1" allowOverlap="1" wp14:anchorId="2D3FE4DF" wp14:editId="249C7BCF">
                <wp:simplePos x="0" y="0"/>
                <wp:positionH relativeFrom="column">
                  <wp:posOffset>3732663</wp:posOffset>
                </wp:positionH>
                <wp:positionV relativeFrom="paragraph">
                  <wp:posOffset>276641</wp:posOffset>
                </wp:positionV>
                <wp:extent cx="328958" cy="380393"/>
                <wp:effectExtent l="19050" t="19050" r="33020" b="19685"/>
                <wp:wrapNone/>
                <wp:docPr id="45" name="Straight Connector 45"/>
                <wp:cNvGraphicFramePr/>
                <a:graphic xmlns:a="http://schemas.openxmlformats.org/drawingml/2006/main">
                  <a:graphicData uri="http://schemas.microsoft.com/office/word/2010/wordprocessingShape">
                    <wps:wsp>
                      <wps:cNvCnPr/>
                      <wps:spPr>
                        <a:xfrm>
                          <a:off x="0" y="0"/>
                          <a:ext cx="328958" cy="380393"/>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19D47" id="Straight Connector 45"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pt,21.8pt" to="319.8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" strokecolor="#2b2b28" strokeweight="3pt">
                <v:stroke dashstyle="1 1"/>
              </v:line>
            </w:pict>
          </mc:Fallback>
        </mc:AlternateContent>
      </w:r>
    </w:p>
    <w:p w14:paraId="54250DB4" w14:textId="354812AB" w:rsidR="00BD729A" w:rsidRDefault="00D1219A" w:rsidP="00BD729A">
      <w:r w:rsidRPr="00FC5A50">
        <w:rPr>
          <w:rFonts w:ascii="Century Gothic" w:hAnsi="Century Gothic"/>
          <w:noProof/>
          <w:color w:val="7030A0"/>
          <w:sz w:val="18"/>
          <w:szCs w:val="18"/>
        </w:rPr>
        <mc:AlternateContent>
          <mc:Choice Requires="wps">
            <w:drawing>
              <wp:anchor distT="45720" distB="45720" distL="114300" distR="114300" simplePos="0" relativeHeight="251676879" behindDoc="0" locked="0" layoutInCell="1" allowOverlap="1" wp14:anchorId="3BA3CE57" wp14:editId="246AA8DE">
                <wp:simplePos x="0" y="0"/>
                <wp:positionH relativeFrom="column">
                  <wp:posOffset>2080829</wp:posOffset>
                </wp:positionH>
                <wp:positionV relativeFrom="paragraph">
                  <wp:posOffset>131919</wp:posOffset>
                </wp:positionV>
                <wp:extent cx="1092835" cy="638175"/>
                <wp:effectExtent l="0" t="0" r="0" b="0"/>
                <wp:wrapSquare wrapText="bothSides"/>
                <wp:docPr id="62456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638175"/>
                        </a:xfrm>
                        <a:prstGeom prst="rect">
                          <a:avLst/>
                        </a:prstGeom>
                        <a:solidFill>
                          <a:srgbClr val="FFFFFF">
                            <a:alpha val="0"/>
                          </a:srgbClr>
                        </a:solidFill>
                        <a:ln w="9525">
                          <a:noFill/>
                          <a:miter lim="800000"/>
                          <a:headEnd/>
                          <a:tailEnd/>
                        </a:ln>
                      </wps:spPr>
                      <wps:txbx>
                        <w:txbxContent>
                          <w:p w14:paraId="4A06A2BD" w14:textId="77777777" w:rsidR="00D1219A" w:rsidRDefault="00D1219A" w:rsidP="00D1219A">
                            <w:pPr>
                              <w:spacing w:after="0" w:line="240" w:lineRule="auto"/>
                              <w:jc w:val="center"/>
                              <w:rPr>
                                <w:rFonts w:ascii="Century Gothic" w:hAnsi="Century Gothic"/>
                                <w:sz w:val="18"/>
                                <w:szCs w:val="18"/>
                              </w:rPr>
                            </w:pPr>
                            <w:r>
                              <w:rPr>
                                <w:rFonts w:ascii="Century Gothic" w:hAnsi="Century Gothic"/>
                                <w:sz w:val="18"/>
                                <w:szCs w:val="18"/>
                              </w:rPr>
                              <w:t xml:space="preserve">Family </w:t>
                            </w:r>
                          </w:p>
                          <w:p w14:paraId="151DDF3E" w14:textId="2AD1B482" w:rsidR="00D1219A" w:rsidRPr="00281365" w:rsidRDefault="00D1219A" w:rsidP="00D1219A">
                            <w:pPr>
                              <w:spacing w:after="0" w:line="240" w:lineRule="auto"/>
                              <w:jc w:val="center"/>
                              <w:rPr>
                                <w:rFonts w:ascii="Century Gothic" w:hAnsi="Century Gothic"/>
                                <w:sz w:val="18"/>
                                <w:szCs w:val="18"/>
                              </w:rPr>
                            </w:pPr>
                            <w:r>
                              <w:rPr>
                                <w:rFonts w:ascii="Century Gothic" w:hAnsi="Century Gothic"/>
                                <w:sz w:val="18"/>
                                <w:szCs w:val="18"/>
                              </w:rPr>
                              <w:t>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3CE57" id="_x0000_s1051" type="#_x0000_t202" style="position:absolute;margin-left:163.85pt;margin-top:10.4pt;width:86.05pt;height:50.25pt;z-index:2516768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" stroked="f">
                <v:fill opacity="0"/>
                <v:textbox>
                  <w:txbxContent>
                    <w:p w14:paraId="4A06A2BD" w14:textId="77777777" w:rsidR="00D1219A" w:rsidRDefault="00D1219A" w:rsidP="00D1219A">
                      <w:pPr>
                        <w:spacing w:after="0" w:line="240" w:lineRule="auto"/>
                        <w:jc w:val="center"/>
                        <w:rPr>
                          <w:rFonts w:ascii="Century Gothic" w:hAnsi="Century Gothic"/>
                          <w:sz w:val="18"/>
                          <w:szCs w:val="18"/>
                        </w:rPr>
                      </w:pPr>
                      <w:r>
                        <w:rPr>
                          <w:rFonts w:ascii="Century Gothic" w:hAnsi="Century Gothic"/>
                          <w:sz w:val="18"/>
                          <w:szCs w:val="18"/>
                        </w:rPr>
                        <w:t xml:space="preserve">Family </w:t>
                      </w:r>
                    </w:p>
                    <w:p w14:paraId="151DDF3E" w14:textId="2AD1B482" w:rsidR="00D1219A" w:rsidRPr="00281365" w:rsidRDefault="00D1219A" w:rsidP="00D1219A">
                      <w:pPr>
                        <w:spacing w:after="0" w:line="240" w:lineRule="auto"/>
                        <w:jc w:val="center"/>
                        <w:rPr>
                          <w:rFonts w:ascii="Century Gothic" w:hAnsi="Century Gothic"/>
                          <w:sz w:val="18"/>
                          <w:szCs w:val="18"/>
                        </w:rPr>
                      </w:pPr>
                      <w:r>
                        <w:rPr>
                          <w:rFonts w:ascii="Century Gothic" w:hAnsi="Century Gothic"/>
                          <w:sz w:val="18"/>
                          <w:szCs w:val="18"/>
                        </w:rPr>
                        <w:t>Learning</w:t>
                      </w:r>
                    </w:p>
                  </w:txbxContent>
                </v:textbox>
                <w10:wrap type="square"/>
              </v:shape>
            </w:pict>
          </mc:Fallback>
        </mc:AlternateContent>
      </w:r>
      <w:r w:rsidRPr="004D07DB">
        <w:rPr>
          <w:noProof/>
        </w:rPr>
        <mc:AlternateContent>
          <mc:Choice Requires="wps">
            <w:drawing>
              <wp:anchor distT="0" distB="0" distL="114300" distR="114300" simplePos="0" relativeHeight="251678927" behindDoc="0" locked="0" layoutInCell="1" allowOverlap="1" wp14:anchorId="68C65901" wp14:editId="2B9340E0">
                <wp:simplePos x="0" y="0"/>
                <wp:positionH relativeFrom="column">
                  <wp:posOffset>2257283</wp:posOffset>
                </wp:positionH>
                <wp:positionV relativeFrom="paragraph">
                  <wp:posOffset>6596</wp:posOffset>
                </wp:positionV>
                <wp:extent cx="715427" cy="647236"/>
                <wp:effectExtent l="19050" t="19050" r="27940" b="19685"/>
                <wp:wrapNone/>
                <wp:docPr id="1707835008" name="Oval 1707835008"/>
                <wp:cNvGraphicFramePr/>
                <a:graphic xmlns:a="http://schemas.openxmlformats.org/drawingml/2006/main">
                  <a:graphicData uri="http://schemas.microsoft.com/office/word/2010/wordprocessingShape">
                    <wps:wsp>
                      <wps:cNvSpPr/>
                      <wps:spPr>
                        <a:xfrm>
                          <a:off x="0" y="0"/>
                          <a:ext cx="715427" cy="647236"/>
                        </a:xfrm>
                        <a:prstGeom prst="ellipse">
                          <a:avLst/>
                        </a:prstGeom>
                        <a:noFill/>
                        <a:ln w="444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6A8A9" w14:textId="77777777" w:rsidR="00D1219A" w:rsidRDefault="00D1219A" w:rsidP="00D12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65901" id="Oval 1707835008" o:spid="_x0000_s1052" style="position:absolute;margin-left:177.75pt;margin-top:.5pt;width:56.35pt;height:50.95pt;z-index:25167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" filled="f" strokecolor="#938953 [1614]" strokeweight="3.5pt">
                <v:textbox>
                  <w:txbxContent>
                    <w:p w14:paraId="52A6A8A9" w14:textId="77777777" w:rsidR="00D1219A" w:rsidRDefault="00D1219A" w:rsidP="00D1219A">
                      <w:pPr>
                        <w:jc w:val="center"/>
                      </w:pPr>
                    </w:p>
                  </w:txbxContent>
                </v:textbox>
              </v:oval>
            </w:pict>
          </mc:Fallback>
        </mc:AlternateContent>
      </w:r>
    </w:p>
    <w:p w14:paraId="2C8B8C75" w14:textId="2900EA69" w:rsidR="00BD729A" w:rsidRDefault="000133FE" w:rsidP="00BD729A">
      <w:r>
        <w:rPr>
          <w:rFonts w:ascii="Century Gothic" w:hAnsi="Century Gothic" w:cs="Arial"/>
          <w:noProof/>
          <w:lang w:eastAsia="en-GB"/>
        </w:rPr>
        <w:drawing>
          <wp:anchor distT="0" distB="0" distL="114300" distR="114300" simplePos="0" relativeHeight="251687119" behindDoc="0" locked="0" layoutInCell="1" allowOverlap="1" wp14:anchorId="353849C2" wp14:editId="232D9224">
            <wp:simplePos x="0" y="0"/>
            <wp:positionH relativeFrom="column">
              <wp:posOffset>4130040</wp:posOffset>
            </wp:positionH>
            <wp:positionV relativeFrom="paragraph">
              <wp:posOffset>302895</wp:posOffset>
            </wp:positionV>
            <wp:extent cx="1356360" cy="376291"/>
            <wp:effectExtent l="0" t="0" r="0" b="5080"/>
            <wp:wrapNone/>
            <wp:docPr id="1798290397" name="Picture 7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76018" name="Picture 71" descr="A white background with blue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6360" cy="376291"/>
                    </a:xfrm>
                    <a:prstGeom prst="rect">
                      <a:avLst/>
                    </a:prstGeom>
                  </pic:spPr>
                </pic:pic>
              </a:graphicData>
            </a:graphic>
            <wp14:sizeRelH relativeFrom="page">
              <wp14:pctWidth>0</wp14:pctWidth>
            </wp14:sizeRelH>
            <wp14:sizeRelV relativeFrom="page">
              <wp14:pctHeight>0</wp14:pctHeight>
            </wp14:sizeRelV>
          </wp:anchor>
        </w:drawing>
      </w:r>
      <w:r w:rsidR="00D1219A" w:rsidRPr="004D07DB">
        <w:rPr>
          <w:noProof/>
        </w:rPr>
        <mc:AlternateContent>
          <mc:Choice Requires="wps">
            <w:drawing>
              <wp:anchor distT="0" distB="0" distL="114300" distR="114300" simplePos="0" relativeHeight="251674831" behindDoc="0" locked="0" layoutInCell="1" allowOverlap="1" wp14:anchorId="75A7E71D" wp14:editId="18FD0A97">
                <wp:simplePos x="0" y="0"/>
                <wp:positionH relativeFrom="column">
                  <wp:posOffset>2954740</wp:posOffset>
                </wp:positionH>
                <wp:positionV relativeFrom="paragraph">
                  <wp:posOffset>114708</wp:posOffset>
                </wp:positionV>
                <wp:extent cx="450339" cy="290232"/>
                <wp:effectExtent l="19050" t="19050" r="26035" b="33655"/>
                <wp:wrapNone/>
                <wp:docPr id="308218819" name="Straight Connector 308218819"/>
                <wp:cNvGraphicFramePr/>
                <a:graphic xmlns:a="http://schemas.openxmlformats.org/drawingml/2006/main">
                  <a:graphicData uri="http://schemas.microsoft.com/office/word/2010/wordprocessingShape">
                    <wps:wsp>
                      <wps:cNvCnPr/>
                      <wps:spPr>
                        <a:xfrm>
                          <a:off x="0" y="0"/>
                          <a:ext cx="450339" cy="290232"/>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10397" id="Straight Connector 308218819" o:spid="_x0000_s1026" style="position:absolute;z-index:25167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5pt,9.05pt" to="268.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" strokecolor="#2b2b28" strokeweight="3pt">
                <v:stroke dashstyle="1 1"/>
              </v:line>
            </w:pict>
          </mc:Fallback>
        </mc:AlternateContent>
      </w:r>
    </w:p>
    <w:p w14:paraId="009824B9" w14:textId="662A3FEC" w:rsidR="00BD729A" w:rsidRDefault="00CE2964" w:rsidP="00BD729A">
      <w:r>
        <w:rPr>
          <w:rFonts w:ascii="Century Gothic" w:hAnsi="Century Gothic"/>
          <w:noProof/>
          <w:color w:val="7030A0"/>
          <w:sz w:val="18"/>
          <w:szCs w:val="18"/>
        </w:rPr>
        <mc:AlternateContent>
          <mc:Choice Requires="wps">
            <w:drawing>
              <wp:anchor distT="0" distB="0" distL="114300" distR="114300" simplePos="0" relativeHeight="251658309" behindDoc="0" locked="0" layoutInCell="1" allowOverlap="1" wp14:anchorId="0135B2D8" wp14:editId="0AFCB561">
                <wp:simplePos x="0" y="0"/>
                <wp:positionH relativeFrom="column">
                  <wp:posOffset>-218364</wp:posOffset>
                </wp:positionH>
                <wp:positionV relativeFrom="paragraph">
                  <wp:posOffset>78096</wp:posOffset>
                </wp:positionV>
                <wp:extent cx="1657985" cy="1309370"/>
                <wp:effectExtent l="0" t="0" r="513715" b="24130"/>
                <wp:wrapNone/>
                <wp:docPr id="61" name="Callout: Line 61"/>
                <wp:cNvGraphicFramePr/>
                <a:graphic xmlns:a="http://schemas.openxmlformats.org/drawingml/2006/main">
                  <a:graphicData uri="http://schemas.microsoft.com/office/word/2010/wordprocessingShape">
                    <wps:wsp>
                      <wps:cNvSpPr/>
                      <wps:spPr>
                        <a:xfrm>
                          <a:off x="0" y="0"/>
                          <a:ext cx="1657985" cy="1309370"/>
                        </a:xfrm>
                        <a:prstGeom prst="borderCallout1">
                          <a:avLst>
                            <a:gd name="adj1" fmla="val 89454"/>
                            <a:gd name="adj2" fmla="val 105585"/>
                            <a:gd name="adj3" fmla="val 68704"/>
                            <a:gd name="adj4" fmla="val 129060"/>
                          </a:avLst>
                        </a:prstGeom>
                        <a:ln>
                          <a:solidFill>
                            <a:srgbClr val="684392"/>
                          </a:solidFill>
                        </a:ln>
                      </wps:spPr>
                      <wps:style>
                        <a:lnRef idx="2">
                          <a:schemeClr val="accent2"/>
                        </a:lnRef>
                        <a:fillRef idx="1">
                          <a:schemeClr val="lt1"/>
                        </a:fillRef>
                        <a:effectRef idx="0">
                          <a:schemeClr val="accent2"/>
                        </a:effectRef>
                        <a:fontRef idx="minor">
                          <a:schemeClr val="dk1"/>
                        </a:fontRef>
                      </wps:style>
                      <wps:txbx>
                        <w:txbxContent>
                          <w:p w14:paraId="36AFEDC2" w14:textId="7AA97E57" w:rsidR="000C1CFE" w:rsidRPr="00372D3F" w:rsidRDefault="00372D3F" w:rsidP="00BD729A">
                            <w:pPr>
                              <w:spacing w:after="0" w:line="240" w:lineRule="auto"/>
                              <w:jc w:val="center"/>
                              <w:rPr>
                                <w:rFonts w:ascii="Century Gothic" w:hAnsi="Century Gothic"/>
                                <w:sz w:val="2"/>
                                <w:szCs w:val="2"/>
                              </w:rPr>
                            </w:pPr>
                            <w:r w:rsidRPr="00372D3F">
                              <w:rPr>
                                <w:rFonts w:ascii="Century Gothic" w:hAnsi="Century Gothic" w:cs="Arial"/>
                                <w:color w:val="1F1F1F"/>
                                <w:sz w:val="18"/>
                                <w:szCs w:val="18"/>
                                <w:shd w:val="clear" w:color="auto" w:fill="FFFFFF"/>
                              </w:rPr>
                              <w:t>Operation Encompass is </w:t>
                            </w:r>
                            <w:r w:rsidRPr="00372D3F">
                              <w:rPr>
                                <w:rFonts w:ascii="Century Gothic" w:hAnsi="Century Gothic" w:cs="Arial"/>
                                <w:color w:val="040C28"/>
                                <w:sz w:val="18"/>
                                <w:szCs w:val="18"/>
                              </w:rPr>
                              <w:t>a police and education early information safeguarding partnership enabling schools to offer immediate support to children experiencing domestic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B2D8" id="Callout: Line 61" o:spid="_x0000_s1053" type="#_x0000_t47" style="position:absolute;margin-left:-17.2pt;margin-top:6.15pt;width:130.55pt;height:103.1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" adj="27877,14840,22806,19322" fillcolor="white [3201]" strokecolor="#684392" strokeweight="2pt">
                <v:textbox>
                  <w:txbxContent>
                    <w:p w14:paraId="36AFEDC2" w14:textId="7AA97E57" w:rsidR="000C1CFE" w:rsidRPr="00372D3F" w:rsidRDefault="00372D3F" w:rsidP="00BD729A">
                      <w:pPr>
                        <w:spacing w:after="0" w:line="240" w:lineRule="auto"/>
                        <w:jc w:val="center"/>
                        <w:rPr>
                          <w:rFonts w:ascii="Century Gothic" w:hAnsi="Century Gothic"/>
                          <w:sz w:val="2"/>
                          <w:szCs w:val="2"/>
                        </w:rPr>
                      </w:pPr>
                      <w:r w:rsidRPr="00372D3F">
                        <w:rPr>
                          <w:rFonts w:ascii="Century Gothic" w:hAnsi="Century Gothic" w:cs="Arial"/>
                          <w:color w:val="1F1F1F"/>
                          <w:sz w:val="18"/>
                          <w:szCs w:val="18"/>
                          <w:shd w:val="clear" w:color="auto" w:fill="FFFFFF"/>
                        </w:rPr>
                        <w:t>Operation Encompass is </w:t>
                      </w:r>
                      <w:r w:rsidRPr="00372D3F">
                        <w:rPr>
                          <w:rFonts w:ascii="Century Gothic" w:hAnsi="Century Gothic" w:cs="Arial"/>
                          <w:color w:val="040C28"/>
                          <w:sz w:val="18"/>
                          <w:szCs w:val="18"/>
                        </w:rPr>
                        <w:t>a police and education early information safeguarding partnership enabling schools to offer immediate support to children experiencing domestic abuse</w:t>
                      </w:r>
                    </w:p>
                  </w:txbxContent>
                </v:textbox>
                <o:callout v:ext="edit" minusx="t"/>
              </v:shape>
            </w:pict>
          </mc:Fallback>
        </mc:AlternateContent>
      </w:r>
      <w:r w:rsidR="00814625">
        <w:rPr>
          <w:rFonts w:ascii="Century Gothic" w:hAnsi="Century Gothic"/>
          <w:noProof/>
          <w:color w:val="7030A0"/>
          <w:sz w:val="18"/>
          <w:szCs w:val="18"/>
        </w:rPr>
        <mc:AlternateContent>
          <mc:Choice Requires="wps">
            <w:drawing>
              <wp:anchor distT="0" distB="0" distL="114300" distR="114300" simplePos="0" relativeHeight="251658299" behindDoc="0" locked="0" layoutInCell="1" allowOverlap="1" wp14:anchorId="503886C7" wp14:editId="7E255458">
                <wp:simplePos x="0" y="0"/>
                <wp:positionH relativeFrom="column">
                  <wp:posOffset>8152263</wp:posOffset>
                </wp:positionH>
                <wp:positionV relativeFrom="paragraph">
                  <wp:posOffset>326314</wp:posOffset>
                </wp:positionV>
                <wp:extent cx="1839595" cy="1934845"/>
                <wp:effectExtent l="476250" t="0" r="27305" b="27305"/>
                <wp:wrapNone/>
                <wp:docPr id="60" name="Callout: Line 60"/>
                <wp:cNvGraphicFramePr/>
                <a:graphic xmlns:a="http://schemas.openxmlformats.org/drawingml/2006/main">
                  <a:graphicData uri="http://schemas.microsoft.com/office/word/2010/wordprocessingShape">
                    <wps:wsp>
                      <wps:cNvSpPr/>
                      <wps:spPr>
                        <a:xfrm>
                          <a:off x="0" y="0"/>
                          <a:ext cx="1839595" cy="1934845"/>
                        </a:xfrm>
                        <a:prstGeom prst="borderCallout1">
                          <a:avLst>
                            <a:gd name="adj1" fmla="val 50844"/>
                            <a:gd name="adj2" fmla="val -7220"/>
                            <a:gd name="adj3" fmla="val 34455"/>
                            <a:gd name="adj4" fmla="val -25415"/>
                          </a:avLst>
                        </a:prstGeom>
                      </wps:spPr>
                      <wps:style>
                        <a:lnRef idx="2">
                          <a:schemeClr val="accent6"/>
                        </a:lnRef>
                        <a:fillRef idx="1">
                          <a:schemeClr val="lt1"/>
                        </a:fillRef>
                        <a:effectRef idx="0">
                          <a:schemeClr val="accent6"/>
                        </a:effectRef>
                        <a:fontRef idx="minor">
                          <a:schemeClr val="dk1"/>
                        </a:fontRef>
                      </wps:style>
                      <wps:txbx>
                        <w:txbxContent>
                          <w:p w14:paraId="726AF9B5" w14:textId="7C63D061" w:rsidR="00B73CE8" w:rsidRPr="00814625" w:rsidRDefault="006D4F37" w:rsidP="00BD729A">
                            <w:pPr>
                              <w:spacing w:after="0" w:line="240" w:lineRule="auto"/>
                              <w:jc w:val="center"/>
                              <w:rPr>
                                <w:rFonts w:ascii="Century Gothic" w:hAnsi="Century Gothic"/>
                                <w:sz w:val="12"/>
                                <w:szCs w:val="12"/>
                              </w:rPr>
                            </w:pPr>
                            <w:r w:rsidRPr="00814625">
                              <w:rPr>
                                <w:rFonts w:ascii="Century Gothic" w:hAnsi="Century Gothic"/>
                                <w:sz w:val="18"/>
                                <w:szCs w:val="18"/>
                              </w:rPr>
                              <w:t>We work with service to provide support to young carers. This charity is commissioned by Worcestershire County Council to provide assessment, signposting, one to one support and monthly youth clubs for young people with a caring role at home, aged between seven and 17, who live in Worcestershire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86C7" id="Callout: Line 60" o:spid="_x0000_s1054" type="#_x0000_t47" style="position:absolute;margin-left:641.9pt;margin-top:25.7pt;width:144.85pt;height:152.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" adj="-5490,7442,-1560,10982" fillcolor="white [3201]" strokecolor="#f79646 [3209]" strokeweight="2pt">
                <v:textbox>
                  <w:txbxContent>
                    <w:p w14:paraId="726AF9B5" w14:textId="7C63D061" w:rsidR="00B73CE8" w:rsidRPr="00814625" w:rsidRDefault="006D4F37" w:rsidP="00BD729A">
                      <w:pPr>
                        <w:spacing w:after="0" w:line="240" w:lineRule="auto"/>
                        <w:jc w:val="center"/>
                        <w:rPr>
                          <w:rFonts w:ascii="Century Gothic" w:hAnsi="Century Gothic"/>
                          <w:sz w:val="12"/>
                          <w:szCs w:val="12"/>
                        </w:rPr>
                      </w:pPr>
                      <w:r w:rsidRPr="00814625">
                        <w:rPr>
                          <w:rFonts w:ascii="Century Gothic" w:hAnsi="Century Gothic"/>
                          <w:sz w:val="18"/>
                          <w:szCs w:val="18"/>
                        </w:rPr>
                        <w:t>We work with service to provide support to young carers. This charity is commissioned by Worcestershire County Council to provide assessment, signposting, one to one support and monthly youth clubs for young people with a caring role at home, aged between seven and 17, who live in Worcestershire</w:t>
                      </w:r>
                    </w:p>
                  </w:txbxContent>
                </v:textbox>
              </v:shape>
            </w:pict>
          </mc:Fallback>
        </mc:AlternateContent>
      </w:r>
      <w:r w:rsidR="00814625" w:rsidRPr="004D07DB">
        <w:rPr>
          <w:noProof/>
        </w:rPr>
        <mc:AlternateContent>
          <mc:Choice Requires="wps">
            <w:drawing>
              <wp:anchor distT="0" distB="0" distL="114300" distR="114300" simplePos="0" relativeHeight="251658290" behindDoc="0" locked="0" layoutInCell="1" allowOverlap="1" wp14:anchorId="6615A2E2" wp14:editId="4C515789">
                <wp:simplePos x="0" y="0"/>
                <wp:positionH relativeFrom="column">
                  <wp:posOffset>6999880</wp:posOffset>
                </wp:positionH>
                <wp:positionV relativeFrom="paragraph">
                  <wp:posOffset>194101</wp:posOffset>
                </wp:positionV>
                <wp:extent cx="1013460" cy="718621"/>
                <wp:effectExtent l="19050" t="19050" r="15240" b="24765"/>
                <wp:wrapNone/>
                <wp:docPr id="55" name="Oval 55"/>
                <wp:cNvGraphicFramePr/>
                <a:graphic xmlns:a="http://schemas.openxmlformats.org/drawingml/2006/main">
                  <a:graphicData uri="http://schemas.microsoft.com/office/word/2010/wordprocessingShape">
                    <wps:wsp>
                      <wps:cNvSpPr/>
                      <wps:spPr>
                        <a:xfrm>
                          <a:off x="0" y="0"/>
                          <a:ext cx="1013460" cy="718621"/>
                        </a:xfrm>
                        <a:prstGeom prst="ellipse">
                          <a:avLst/>
                        </a:prstGeom>
                        <a:noFill/>
                        <a:ln w="44450">
                          <a:solidFill>
                            <a:srgbClr val="EB80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D4778" id="Oval 55" o:spid="_x0000_s1026" style="position:absolute;margin-left:551.15pt;margin-top:15.3pt;width:79.8pt;height:56.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" filled="f" strokecolor="#eb8028" strokeweight="3.5pt"/>
            </w:pict>
          </mc:Fallback>
        </mc:AlternateContent>
      </w:r>
    </w:p>
    <w:p w14:paraId="67C573DE" w14:textId="5C2081C9" w:rsidR="00BD729A" w:rsidRDefault="00AE1940" w:rsidP="00BD729A">
      <w:r>
        <w:rPr>
          <w:noProof/>
        </w:rPr>
        <w:drawing>
          <wp:anchor distT="0" distB="0" distL="114300" distR="114300" simplePos="0" relativeHeight="251670735" behindDoc="0" locked="0" layoutInCell="1" allowOverlap="1" wp14:anchorId="5E52B347" wp14:editId="7D730444">
            <wp:simplePos x="0" y="0"/>
            <wp:positionH relativeFrom="margin">
              <wp:posOffset>3923030</wp:posOffset>
            </wp:positionH>
            <wp:positionV relativeFrom="paragraph">
              <wp:posOffset>36669</wp:posOffset>
            </wp:positionV>
            <wp:extent cx="1931158" cy="633728"/>
            <wp:effectExtent l="0" t="0" r="0" b="0"/>
            <wp:wrapNone/>
            <wp:docPr id="288980178" name="Picture 216" descr="Refer to Children's Social Care | Worcester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fer to Children's Social Care | Worcestershire County Counc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1158" cy="633728"/>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3F" w:rsidRPr="004D07DB">
        <w:rPr>
          <w:noProof/>
        </w:rPr>
        <mc:AlternateContent>
          <mc:Choice Requires="wps">
            <w:drawing>
              <wp:anchor distT="0" distB="0" distL="114300" distR="114300" simplePos="0" relativeHeight="251658293" behindDoc="0" locked="0" layoutInCell="1" allowOverlap="1" wp14:anchorId="6950EC0E" wp14:editId="4D924C0A">
                <wp:simplePos x="0" y="0"/>
                <wp:positionH relativeFrom="column">
                  <wp:posOffset>1644015</wp:posOffset>
                </wp:positionH>
                <wp:positionV relativeFrom="paragraph">
                  <wp:posOffset>43019</wp:posOffset>
                </wp:positionV>
                <wp:extent cx="880110" cy="553720"/>
                <wp:effectExtent l="19050" t="19050" r="15240" b="17780"/>
                <wp:wrapNone/>
                <wp:docPr id="56" name="Oval 56"/>
                <wp:cNvGraphicFramePr/>
                <a:graphic xmlns:a="http://schemas.openxmlformats.org/drawingml/2006/main">
                  <a:graphicData uri="http://schemas.microsoft.com/office/word/2010/wordprocessingShape">
                    <wps:wsp>
                      <wps:cNvSpPr/>
                      <wps:spPr>
                        <a:xfrm>
                          <a:off x="0" y="0"/>
                          <a:ext cx="880110" cy="553720"/>
                        </a:xfrm>
                        <a:prstGeom prst="ellipse">
                          <a:avLst/>
                        </a:prstGeom>
                        <a:noFill/>
                        <a:ln w="44450">
                          <a:solidFill>
                            <a:srgbClr val="6843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E1080" id="Oval 56" o:spid="_x0000_s1026" style="position:absolute;margin-left:129.45pt;margin-top:3.4pt;width:69.3pt;height:43.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" filled="f" strokecolor="#684392" strokeweight="3.5pt"/>
            </w:pict>
          </mc:Fallback>
        </mc:AlternateContent>
      </w:r>
      <w:r w:rsidR="00ED676A" w:rsidRPr="00FC5A50">
        <w:rPr>
          <w:rFonts w:ascii="Century Gothic" w:hAnsi="Century Gothic"/>
          <w:noProof/>
          <w:color w:val="7030A0"/>
          <w:sz w:val="18"/>
          <w:szCs w:val="18"/>
        </w:rPr>
        <mc:AlternateContent>
          <mc:Choice Requires="wps">
            <w:drawing>
              <wp:anchor distT="45720" distB="45720" distL="114300" distR="114300" simplePos="0" relativeHeight="251658304" behindDoc="0" locked="0" layoutInCell="1" allowOverlap="1" wp14:anchorId="7DFAF48F" wp14:editId="37781185">
                <wp:simplePos x="0" y="0"/>
                <wp:positionH relativeFrom="column">
                  <wp:posOffset>1635921</wp:posOffset>
                </wp:positionH>
                <wp:positionV relativeFrom="paragraph">
                  <wp:posOffset>112215</wp:posOffset>
                </wp:positionV>
                <wp:extent cx="885825" cy="63817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38175"/>
                        </a:xfrm>
                        <a:prstGeom prst="rect">
                          <a:avLst/>
                        </a:prstGeom>
                        <a:solidFill>
                          <a:srgbClr val="FFFFFF">
                            <a:alpha val="0"/>
                          </a:srgbClr>
                        </a:solidFill>
                        <a:ln w="9525">
                          <a:noFill/>
                          <a:miter lim="800000"/>
                          <a:headEnd/>
                          <a:tailEnd/>
                        </a:ln>
                      </wps:spPr>
                      <wps:txbx>
                        <w:txbxContent>
                          <w:p w14:paraId="01843D17" w14:textId="31806E41" w:rsidR="00BD729A" w:rsidRPr="00281365" w:rsidRDefault="005F518E" w:rsidP="00BD729A">
                            <w:pPr>
                              <w:jc w:val="center"/>
                              <w:rPr>
                                <w:rFonts w:ascii="Century Gothic" w:hAnsi="Century Gothic"/>
                                <w:sz w:val="18"/>
                                <w:szCs w:val="18"/>
                              </w:rPr>
                            </w:pPr>
                            <w:r>
                              <w:rPr>
                                <w:rFonts w:ascii="Century Gothic" w:hAnsi="Century Gothic"/>
                                <w:sz w:val="18"/>
                                <w:szCs w:val="18"/>
                              </w:rPr>
                              <w:t>Operation Encompass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AF48F" id="_x0000_s1055" type="#_x0000_t202" style="position:absolute;margin-left:128.8pt;margin-top:8.85pt;width:69.75pt;height:50.2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" stroked="f">
                <v:fill opacity="0"/>
                <v:textbox>
                  <w:txbxContent>
                    <w:p w14:paraId="01843D17" w14:textId="31806E41" w:rsidR="00BD729A" w:rsidRPr="00281365" w:rsidRDefault="005F518E" w:rsidP="00BD729A">
                      <w:pPr>
                        <w:jc w:val="center"/>
                        <w:rPr>
                          <w:rFonts w:ascii="Century Gothic" w:hAnsi="Century Gothic"/>
                          <w:sz w:val="18"/>
                          <w:szCs w:val="18"/>
                        </w:rPr>
                      </w:pPr>
                      <w:r>
                        <w:rPr>
                          <w:rFonts w:ascii="Century Gothic" w:hAnsi="Century Gothic"/>
                          <w:sz w:val="18"/>
                          <w:szCs w:val="18"/>
                        </w:rPr>
                        <w:t>Operation Encompass</w:t>
                      </w:r>
                    </w:p>
                  </w:txbxContent>
                </v:textbox>
                <w10:wrap type="square"/>
              </v:shape>
            </w:pict>
          </mc:Fallback>
        </mc:AlternateContent>
      </w:r>
      <w:r w:rsidR="00ED676A" w:rsidRPr="004D07DB">
        <w:rPr>
          <w:noProof/>
        </w:rPr>
        <mc:AlternateContent>
          <mc:Choice Requires="wps">
            <w:drawing>
              <wp:anchor distT="0" distB="0" distL="114300" distR="114300" simplePos="0" relativeHeight="251658280" behindDoc="0" locked="0" layoutInCell="1" allowOverlap="1" wp14:anchorId="23B2817D" wp14:editId="0828124A">
                <wp:simplePos x="0" y="0"/>
                <wp:positionH relativeFrom="column">
                  <wp:posOffset>2550710</wp:posOffset>
                </wp:positionH>
                <wp:positionV relativeFrom="paragraph">
                  <wp:posOffset>226363</wp:posOffset>
                </wp:positionV>
                <wp:extent cx="564003" cy="26348"/>
                <wp:effectExtent l="19050" t="19050" r="26670" b="31115"/>
                <wp:wrapNone/>
                <wp:docPr id="46" name="Straight Connector 46"/>
                <wp:cNvGraphicFramePr/>
                <a:graphic xmlns:a="http://schemas.openxmlformats.org/drawingml/2006/main">
                  <a:graphicData uri="http://schemas.microsoft.com/office/word/2010/wordprocessingShape">
                    <wps:wsp>
                      <wps:cNvCnPr/>
                      <wps:spPr>
                        <a:xfrm>
                          <a:off x="0" y="0"/>
                          <a:ext cx="564003" cy="26348"/>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4E321" id="Straight Connector 46"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5pt,17.8pt" to="245.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" strokecolor="#2b2b28" strokeweight="3pt">
                <v:stroke dashstyle="1 1"/>
              </v:line>
            </w:pict>
          </mc:Fallback>
        </mc:AlternateContent>
      </w:r>
      <w:r w:rsidR="00814625" w:rsidRPr="00FC5A50">
        <w:rPr>
          <w:rFonts w:ascii="Century Gothic" w:hAnsi="Century Gothic"/>
          <w:noProof/>
          <w:color w:val="7030A0"/>
          <w:sz w:val="18"/>
          <w:szCs w:val="18"/>
        </w:rPr>
        <mc:AlternateContent>
          <mc:Choice Requires="wps">
            <w:drawing>
              <wp:anchor distT="45720" distB="45720" distL="114300" distR="114300" simplePos="0" relativeHeight="251658298" behindDoc="0" locked="0" layoutInCell="1" allowOverlap="1" wp14:anchorId="2D8886A8" wp14:editId="4948F6CB">
                <wp:simplePos x="0" y="0"/>
                <wp:positionH relativeFrom="column">
                  <wp:posOffset>6892413</wp:posOffset>
                </wp:positionH>
                <wp:positionV relativeFrom="paragraph">
                  <wp:posOffset>7421</wp:posOffset>
                </wp:positionV>
                <wp:extent cx="1250950" cy="603250"/>
                <wp:effectExtent l="0" t="0" r="6350" b="63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03250"/>
                        </a:xfrm>
                        <a:prstGeom prst="rect">
                          <a:avLst/>
                        </a:prstGeom>
                        <a:solidFill>
                          <a:srgbClr val="FFFFFF">
                            <a:alpha val="1000"/>
                          </a:srgbClr>
                        </a:solidFill>
                        <a:ln w="9525">
                          <a:noFill/>
                          <a:miter lim="800000"/>
                          <a:headEnd/>
                          <a:tailEnd/>
                        </a:ln>
                      </wps:spPr>
                      <wps:txbx>
                        <w:txbxContent>
                          <w:p w14:paraId="79F0274F" w14:textId="6E89D21C" w:rsidR="00BD729A" w:rsidRPr="00DC5DDB" w:rsidRDefault="004515A3" w:rsidP="00BD729A">
                            <w:pPr>
                              <w:spacing w:after="0"/>
                              <w:jc w:val="center"/>
                              <w:rPr>
                                <w:rFonts w:ascii="Century Gothic" w:hAnsi="Century Gothic"/>
                                <w:sz w:val="18"/>
                                <w:szCs w:val="18"/>
                              </w:rPr>
                            </w:pPr>
                            <w:r>
                              <w:rPr>
                                <w:rFonts w:ascii="Century Gothic" w:hAnsi="Century Gothic"/>
                                <w:sz w:val="18"/>
                                <w:szCs w:val="18"/>
                              </w:rPr>
                              <w:t>Worcestershire Young 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886A8" id="_x0000_s1056" type="#_x0000_t202" style="position:absolute;margin-left:542.7pt;margin-top:.6pt;width:98.5pt;height:47.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" stroked="f">
                <v:fill opacity="771f"/>
                <v:textbox>
                  <w:txbxContent>
                    <w:p w14:paraId="79F0274F" w14:textId="6E89D21C" w:rsidR="00BD729A" w:rsidRPr="00DC5DDB" w:rsidRDefault="004515A3" w:rsidP="00BD729A">
                      <w:pPr>
                        <w:spacing w:after="0"/>
                        <w:jc w:val="center"/>
                        <w:rPr>
                          <w:rFonts w:ascii="Century Gothic" w:hAnsi="Century Gothic"/>
                          <w:sz w:val="18"/>
                          <w:szCs w:val="18"/>
                        </w:rPr>
                      </w:pPr>
                      <w:r>
                        <w:rPr>
                          <w:rFonts w:ascii="Century Gothic" w:hAnsi="Century Gothic"/>
                          <w:sz w:val="18"/>
                          <w:szCs w:val="18"/>
                        </w:rPr>
                        <w:t>Worcestershire Young Carers</w:t>
                      </w:r>
                    </w:p>
                  </w:txbxContent>
                </v:textbox>
                <w10:wrap type="square"/>
              </v:shape>
            </w:pict>
          </mc:Fallback>
        </mc:AlternateContent>
      </w:r>
      <w:r w:rsidR="00814625" w:rsidRPr="004D07DB">
        <w:rPr>
          <w:noProof/>
        </w:rPr>
        <mc:AlternateContent>
          <mc:Choice Requires="wps">
            <w:drawing>
              <wp:anchor distT="0" distB="0" distL="114300" distR="114300" simplePos="0" relativeHeight="251658278" behindDoc="0" locked="0" layoutInCell="1" allowOverlap="1" wp14:anchorId="2F99F1E8" wp14:editId="3C80E3E1">
                <wp:simplePos x="0" y="0"/>
                <wp:positionH relativeFrom="column">
                  <wp:posOffset>6434919</wp:posOffset>
                </wp:positionH>
                <wp:positionV relativeFrom="paragraph">
                  <wp:posOffset>252711</wp:posOffset>
                </wp:positionV>
                <wp:extent cx="552735" cy="3175"/>
                <wp:effectExtent l="19050" t="19050" r="19050" b="34925"/>
                <wp:wrapNone/>
                <wp:docPr id="47" name="Straight Connector 47"/>
                <wp:cNvGraphicFramePr/>
                <a:graphic xmlns:a="http://schemas.openxmlformats.org/drawingml/2006/main">
                  <a:graphicData uri="http://schemas.microsoft.com/office/word/2010/wordprocessingShape">
                    <wps:wsp>
                      <wps:cNvCnPr/>
                      <wps:spPr>
                        <a:xfrm>
                          <a:off x="0" y="0"/>
                          <a:ext cx="552735" cy="317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2C4714" id="Straight Connector 47" o:spid="_x0000_s1026" style="position:absolute;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7pt,19.9pt" to="550.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" strokecolor="#2b2b28" strokeweight="3pt">
                <v:stroke dashstyle="1 1"/>
              </v:line>
            </w:pict>
          </mc:Fallback>
        </mc:AlternateContent>
      </w:r>
    </w:p>
    <w:p w14:paraId="1CFB015D" w14:textId="2EFEFBF0" w:rsidR="00BD729A" w:rsidRDefault="00BD729A" w:rsidP="00BD729A"/>
    <w:p w14:paraId="6470196F" w14:textId="3512F7A8" w:rsidR="00BD729A" w:rsidRDefault="00B95D8B" w:rsidP="00BD729A">
      <w:r w:rsidRPr="00FC5A50">
        <w:rPr>
          <w:rFonts w:ascii="Century Gothic" w:hAnsi="Century Gothic"/>
          <w:noProof/>
          <w:color w:val="7030A0"/>
          <w:sz w:val="18"/>
          <w:szCs w:val="18"/>
        </w:rPr>
        <mc:AlternateContent>
          <mc:Choice Requires="wps">
            <w:drawing>
              <wp:anchor distT="45720" distB="45720" distL="114300" distR="114300" simplePos="0" relativeHeight="251672783" behindDoc="0" locked="0" layoutInCell="1" allowOverlap="1" wp14:anchorId="07653233" wp14:editId="2E9A1B5C">
                <wp:simplePos x="0" y="0"/>
                <wp:positionH relativeFrom="column">
                  <wp:posOffset>4046220</wp:posOffset>
                </wp:positionH>
                <wp:positionV relativeFrom="paragraph">
                  <wp:posOffset>9525</wp:posOffset>
                </wp:positionV>
                <wp:extent cx="1501140" cy="395605"/>
                <wp:effectExtent l="0" t="0" r="0" b="0"/>
                <wp:wrapSquare wrapText="bothSides"/>
                <wp:docPr id="866880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95605"/>
                        </a:xfrm>
                        <a:prstGeom prst="rect">
                          <a:avLst/>
                        </a:prstGeom>
                        <a:solidFill>
                          <a:srgbClr val="FFFFFF">
                            <a:alpha val="0"/>
                          </a:srgbClr>
                        </a:solidFill>
                        <a:ln w="9525">
                          <a:noFill/>
                          <a:miter lim="800000"/>
                          <a:headEnd/>
                          <a:tailEnd/>
                        </a:ln>
                      </wps:spPr>
                      <wps:txbx>
                        <w:txbxContent>
                          <w:p w14:paraId="79ECD777" w14:textId="4538BD19" w:rsidR="00B95D8B" w:rsidRPr="00281365" w:rsidRDefault="00E26E69" w:rsidP="00B95D8B">
                            <w:pPr>
                              <w:jc w:val="center"/>
                              <w:rPr>
                                <w:rFonts w:ascii="Century Gothic" w:hAnsi="Century Gothic"/>
                                <w:sz w:val="18"/>
                                <w:szCs w:val="18"/>
                              </w:rPr>
                            </w:pPr>
                            <w:r>
                              <w:rPr>
                                <w:rFonts w:ascii="Century Gothic" w:hAnsi="Century Gothic"/>
                                <w:sz w:val="18"/>
                                <w:szCs w:val="18"/>
                              </w:rPr>
                              <w:t>a</w:t>
                            </w:r>
                            <w:r w:rsidR="00B95D8B">
                              <w:rPr>
                                <w:rFonts w:ascii="Century Gothic" w:hAnsi="Century Gothic"/>
                                <w:sz w:val="18"/>
                                <w:szCs w:val="18"/>
                              </w:rPr>
                              <w:t xml:space="preserve">nd </w:t>
                            </w:r>
                            <w:r>
                              <w:rPr>
                                <w:rFonts w:ascii="Century Gothic" w:hAnsi="Century Gothic"/>
                                <w:sz w:val="18"/>
                                <w:szCs w:val="18"/>
                              </w:rPr>
                              <w:t>other services and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53233" id="_x0000_s1057" type="#_x0000_t202" style="position:absolute;margin-left:318.6pt;margin-top:.75pt;width:118.2pt;height:31.15pt;z-index:2516727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" stroked="f">
                <v:fill opacity="0"/>
                <v:textbox>
                  <w:txbxContent>
                    <w:p w14:paraId="79ECD777" w14:textId="4538BD19" w:rsidR="00B95D8B" w:rsidRPr="00281365" w:rsidRDefault="00E26E69" w:rsidP="00B95D8B">
                      <w:pPr>
                        <w:jc w:val="center"/>
                        <w:rPr>
                          <w:rFonts w:ascii="Century Gothic" w:hAnsi="Century Gothic"/>
                          <w:sz w:val="18"/>
                          <w:szCs w:val="18"/>
                        </w:rPr>
                      </w:pPr>
                      <w:r>
                        <w:rPr>
                          <w:rFonts w:ascii="Century Gothic" w:hAnsi="Century Gothic"/>
                          <w:sz w:val="18"/>
                          <w:szCs w:val="18"/>
                        </w:rPr>
                        <w:t>a</w:t>
                      </w:r>
                      <w:r w:rsidR="00B95D8B">
                        <w:rPr>
                          <w:rFonts w:ascii="Century Gothic" w:hAnsi="Century Gothic"/>
                          <w:sz w:val="18"/>
                          <w:szCs w:val="18"/>
                        </w:rPr>
                        <w:t xml:space="preserve">nd </w:t>
                      </w:r>
                      <w:r>
                        <w:rPr>
                          <w:rFonts w:ascii="Century Gothic" w:hAnsi="Century Gothic"/>
                          <w:sz w:val="18"/>
                          <w:szCs w:val="18"/>
                        </w:rPr>
                        <w:t>other services and providers</w:t>
                      </w:r>
                    </w:p>
                  </w:txbxContent>
                </v:textbox>
                <w10:wrap type="square"/>
              </v:shape>
            </w:pict>
          </mc:Fallback>
        </mc:AlternateContent>
      </w:r>
      <w:r w:rsidR="001C29DD" w:rsidRPr="004D07DB">
        <w:rPr>
          <w:noProof/>
        </w:rPr>
        <mc:AlternateContent>
          <mc:Choice Requires="wps">
            <w:drawing>
              <wp:anchor distT="0" distB="0" distL="114300" distR="114300" simplePos="0" relativeHeight="251658282" behindDoc="0" locked="0" layoutInCell="1" allowOverlap="1" wp14:anchorId="55DEADC6" wp14:editId="6FCF833F">
                <wp:simplePos x="0" y="0"/>
                <wp:positionH relativeFrom="column">
                  <wp:posOffset>3248166</wp:posOffset>
                </wp:positionH>
                <wp:positionV relativeFrom="paragraph">
                  <wp:posOffset>315964</wp:posOffset>
                </wp:positionV>
                <wp:extent cx="216109" cy="265657"/>
                <wp:effectExtent l="19050" t="19050" r="31750" b="20320"/>
                <wp:wrapNone/>
                <wp:docPr id="43" name="Straight Connector 43"/>
                <wp:cNvGraphicFramePr/>
                <a:graphic xmlns:a="http://schemas.openxmlformats.org/drawingml/2006/main">
                  <a:graphicData uri="http://schemas.microsoft.com/office/word/2010/wordprocessingShape">
                    <wps:wsp>
                      <wps:cNvCnPr/>
                      <wps:spPr>
                        <a:xfrm flipV="1">
                          <a:off x="0" y="0"/>
                          <a:ext cx="216109" cy="265657"/>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0CE9F" id="Straight Connector 43"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24.9pt" to="272.7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" strokecolor="#2b2b28" strokeweight="3pt">
                <v:stroke dashstyle="1 1"/>
              </v:line>
            </w:pict>
          </mc:Fallback>
        </mc:AlternateContent>
      </w:r>
      <w:r w:rsidR="00220229" w:rsidRPr="004D07DB">
        <w:rPr>
          <w:noProof/>
        </w:rPr>
        <mc:AlternateContent>
          <mc:Choice Requires="wps">
            <w:drawing>
              <wp:anchor distT="0" distB="0" distL="114300" distR="114300" simplePos="0" relativeHeight="251658283" behindDoc="0" locked="0" layoutInCell="1" allowOverlap="1" wp14:anchorId="21CEA10D" wp14:editId="08568CB8">
                <wp:simplePos x="0" y="0"/>
                <wp:positionH relativeFrom="column">
                  <wp:posOffset>6165215</wp:posOffset>
                </wp:positionH>
                <wp:positionV relativeFrom="paragraph">
                  <wp:posOffset>211455</wp:posOffset>
                </wp:positionV>
                <wp:extent cx="398145" cy="449580"/>
                <wp:effectExtent l="12700" t="12700" r="20955" b="20320"/>
                <wp:wrapNone/>
                <wp:docPr id="42" name="Straight Connector 42"/>
                <wp:cNvGraphicFramePr/>
                <a:graphic xmlns:a="http://schemas.openxmlformats.org/drawingml/2006/main">
                  <a:graphicData uri="http://schemas.microsoft.com/office/word/2010/wordprocessingShape">
                    <wps:wsp>
                      <wps:cNvCnPr/>
                      <wps:spPr>
                        <a:xfrm>
                          <a:off x="0" y="0"/>
                          <a:ext cx="398145" cy="449580"/>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80BFF" id="Straight Connector 42"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5pt,16.65pt" to="516.8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" strokecolor="#2b2b28" strokeweight="3pt">
                <v:stroke dashstyle="1 1"/>
              </v:line>
            </w:pict>
          </mc:Fallback>
        </mc:AlternateContent>
      </w:r>
    </w:p>
    <w:p w14:paraId="3B8CB08F" w14:textId="63AAAE71" w:rsidR="00BD729A" w:rsidRDefault="00ED676A" w:rsidP="00BD729A">
      <w:r>
        <w:rPr>
          <w:rFonts w:ascii="Century Gothic" w:hAnsi="Century Gothic"/>
          <w:noProof/>
          <w:color w:val="7030A0"/>
          <w:sz w:val="18"/>
          <w:szCs w:val="18"/>
        </w:rPr>
        <mc:AlternateContent>
          <mc:Choice Requires="wps">
            <w:drawing>
              <wp:anchor distT="0" distB="0" distL="114300" distR="114300" simplePos="0" relativeHeight="251658308" behindDoc="0" locked="0" layoutInCell="1" allowOverlap="1" wp14:anchorId="71DCFAFF" wp14:editId="262F8AAE">
                <wp:simplePos x="0" y="0"/>
                <wp:positionH relativeFrom="column">
                  <wp:posOffset>-252484</wp:posOffset>
                </wp:positionH>
                <wp:positionV relativeFrom="paragraph">
                  <wp:posOffset>253005</wp:posOffset>
                </wp:positionV>
                <wp:extent cx="2474159" cy="1015365"/>
                <wp:effectExtent l="0" t="0" r="402590" b="13335"/>
                <wp:wrapNone/>
                <wp:docPr id="63" name="Callout: Line 63"/>
                <wp:cNvGraphicFramePr/>
                <a:graphic xmlns:a="http://schemas.openxmlformats.org/drawingml/2006/main">
                  <a:graphicData uri="http://schemas.microsoft.com/office/word/2010/wordprocessingShape">
                    <wps:wsp>
                      <wps:cNvSpPr/>
                      <wps:spPr>
                        <a:xfrm>
                          <a:off x="0" y="0"/>
                          <a:ext cx="2474159" cy="1015365"/>
                        </a:xfrm>
                        <a:prstGeom prst="borderCallout1">
                          <a:avLst>
                            <a:gd name="adj1" fmla="val 94160"/>
                            <a:gd name="adj2" fmla="val 102549"/>
                            <a:gd name="adj3" fmla="val 71496"/>
                            <a:gd name="adj4" fmla="val 115362"/>
                          </a:avLst>
                        </a:prstGeom>
                        <a:ln>
                          <a:solidFill>
                            <a:srgbClr val="CC4C96"/>
                          </a:solidFill>
                        </a:ln>
                      </wps:spPr>
                      <wps:style>
                        <a:lnRef idx="2">
                          <a:schemeClr val="accent2"/>
                        </a:lnRef>
                        <a:fillRef idx="1">
                          <a:schemeClr val="lt1"/>
                        </a:fillRef>
                        <a:effectRef idx="0">
                          <a:schemeClr val="accent2"/>
                        </a:effectRef>
                        <a:fontRef idx="minor">
                          <a:schemeClr val="dk1"/>
                        </a:fontRef>
                      </wps:style>
                      <wps:txbx>
                        <w:txbxContent>
                          <w:p w14:paraId="5D32F5AC" w14:textId="0DEA9436" w:rsidR="00BD729A" w:rsidRPr="00ED676A" w:rsidRDefault="003116B0" w:rsidP="00BD729A">
                            <w:pPr>
                              <w:spacing w:after="0" w:line="240" w:lineRule="auto"/>
                              <w:jc w:val="center"/>
                              <w:rPr>
                                <w:rFonts w:ascii="Century Gothic" w:hAnsi="Century Gothic"/>
                                <w:sz w:val="12"/>
                                <w:szCs w:val="12"/>
                              </w:rPr>
                            </w:pPr>
                            <w:r w:rsidRPr="00ED676A">
                              <w:rPr>
                                <w:rFonts w:ascii="Century Gothic" w:hAnsi="Century Gothic"/>
                                <w:sz w:val="18"/>
                                <w:szCs w:val="18"/>
                              </w:rPr>
                              <w:t>All staff have been trained through online training and the DSL has received WRAP training. All staff can identify the early stages of radicalisation and what to do. A PREVENT risk assessment is in place that all staff are aware of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FAFF" id="Callout: Line 63" o:spid="_x0000_s1058" type="#_x0000_t47" style="position:absolute;margin-left:-19.9pt;margin-top:19.9pt;width:194.8pt;height:79.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" adj="24918,15443,22151,20339" fillcolor="white [3201]" strokecolor="#cc4c96" strokeweight="2pt">
                <v:textbox>
                  <w:txbxContent>
                    <w:p w14:paraId="5D32F5AC" w14:textId="0DEA9436" w:rsidR="00BD729A" w:rsidRPr="00ED676A" w:rsidRDefault="003116B0" w:rsidP="00BD729A">
                      <w:pPr>
                        <w:spacing w:after="0" w:line="240" w:lineRule="auto"/>
                        <w:jc w:val="center"/>
                        <w:rPr>
                          <w:rFonts w:ascii="Century Gothic" w:hAnsi="Century Gothic"/>
                          <w:sz w:val="12"/>
                          <w:szCs w:val="12"/>
                        </w:rPr>
                      </w:pPr>
                      <w:r w:rsidRPr="00ED676A">
                        <w:rPr>
                          <w:rFonts w:ascii="Century Gothic" w:hAnsi="Century Gothic"/>
                          <w:sz w:val="18"/>
                          <w:szCs w:val="18"/>
                        </w:rPr>
                        <w:t>All staff have been trained through online training and the DSL has received WRAP training. All staff can identify the early stages of radicalisation and what to do. A PREVENT risk assessment is in place that all staff are aware of it</w:t>
                      </w:r>
                    </w:p>
                  </w:txbxContent>
                </v:textbox>
                <o:callout v:ext="edit" minusx="t"/>
              </v:shape>
            </w:pict>
          </mc:Fallback>
        </mc:AlternateContent>
      </w:r>
      <w:r w:rsidR="001C29DD" w:rsidRPr="004D07DB">
        <w:rPr>
          <w:noProof/>
        </w:rPr>
        <mc:AlternateContent>
          <mc:Choice Requires="wps">
            <w:drawing>
              <wp:anchor distT="0" distB="0" distL="114300" distR="114300" simplePos="0" relativeHeight="251658292" behindDoc="0" locked="0" layoutInCell="1" allowOverlap="1" wp14:anchorId="12BCCCAA" wp14:editId="4233A38A">
                <wp:simplePos x="0" y="0"/>
                <wp:positionH relativeFrom="column">
                  <wp:posOffset>2552130</wp:posOffset>
                </wp:positionH>
                <wp:positionV relativeFrom="paragraph">
                  <wp:posOffset>231112</wp:posOffset>
                </wp:positionV>
                <wp:extent cx="789049" cy="735263"/>
                <wp:effectExtent l="19050" t="19050" r="11430" b="27305"/>
                <wp:wrapNone/>
                <wp:docPr id="62" name="Oval 62"/>
                <wp:cNvGraphicFramePr/>
                <a:graphic xmlns:a="http://schemas.openxmlformats.org/drawingml/2006/main">
                  <a:graphicData uri="http://schemas.microsoft.com/office/word/2010/wordprocessingShape">
                    <wps:wsp>
                      <wps:cNvSpPr/>
                      <wps:spPr>
                        <a:xfrm>
                          <a:off x="0" y="0"/>
                          <a:ext cx="789049" cy="735263"/>
                        </a:xfrm>
                        <a:prstGeom prst="ellipse">
                          <a:avLst/>
                        </a:prstGeom>
                        <a:noFill/>
                        <a:ln w="44450">
                          <a:solidFill>
                            <a:srgbClr val="CC4C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E93D" id="Oval 62" o:spid="_x0000_s1026" style="position:absolute;margin-left:200.95pt;margin-top:18.2pt;width:62.15pt;height:57.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" filled="f" strokecolor="#cc4c96" strokeweight="3.5pt"/>
            </w:pict>
          </mc:Fallback>
        </mc:AlternateContent>
      </w:r>
      <w:r w:rsidR="00814625">
        <w:rPr>
          <w:noProof/>
        </w:rPr>
        <mc:AlternateContent>
          <mc:Choice Requires="wps">
            <w:drawing>
              <wp:anchor distT="0" distB="0" distL="114300" distR="114300" simplePos="0" relativeHeight="251658277" behindDoc="0" locked="0" layoutInCell="1" allowOverlap="1" wp14:anchorId="2C917257" wp14:editId="3465F708">
                <wp:simplePos x="0" y="0"/>
                <wp:positionH relativeFrom="column">
                  <wp:posOffset>6441440</wp:posOffset>
                </wp:positionH>
                <wp:positionV relativeFrom="paragraph">
                  <wp:posOffset>259658</wp:posOffset>
                </wp:positionV>
                <wp:extent cx="920788" cy="675185"/>
                <wp:effectExtent l="19050" t="19050" r="12700" b="10795"/>
                <wp:wrapNone/>
                <wp:docPr id="196" name="Oval 196"/>
                <wp:cNvGraphicFramePr/>
                <a:graphic xmlns:a="http://schemas.openxmlformats.org/drawingml/2006/main">
                  <a:graphicData uri="http://schemas.microsoft.com/office/word/2010/wordprocessingShape">
                    <wps:wsp>
                      <wps:cNvSpPr/>
                      <wps:spPr>
                        <a:xfrm>
                          <a:off x="0" y="0"/>
                          <a:ext cx="920788" cy="675185"/>
                        </a:xfrm>
                        <a:prstGeom prst="ellipse">
                          <a:avLst/>
                        </a:prstGeom>
                        <a:noFill/>
                        <a:ln w="44450">
                          <a:solidFill>
                            <a:srgbClr val="D82D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924FF" id="Oval 196" o:spid="_x0000_s1026" style="position:absolute;margin-left:507.2pt;margin-top:20.45pt;width:72.5pt;height:53.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" filled="f" strokecolor="#d82d3a" strokeweight="3.5pt"/>
            </w:pict>
          </mc:Fallback>
        </mc:AlternateContent>
      </w:r>
    </w:p>
    <w:p w14:paraId="1F5E33BF" w14:textId="7308D652" w:rsidR="00BD729A" w:rsidRDefault="001C29DD" w:rsidP="00BD729A">
      <w:r w:rsidRPr="00FC5A50">
        <w:rPr>
          <w:rFonts w:ascii="Century Gothic" w:hAnsi="Century Gothic"/>
          <w:noProof/>
          <w:color w:val="7030A0"/>
          <w:sz w:val="18"/>
          <w:szCs w:val="18"/>
        </w:rPr>
        <mc:AlternateContent>
          <mc:Choice Requires="wps">
            <w:drawing>
              <wp:anchor distT="45720" distB="45720" distL="114300" distR="114300" simplePos="0" relativeHeight="251658303" behindDoc="0" locked="0" layoutInCell="1" allowOverlap="1" wp14:anchorId="692176C8" wp14:editId="7DE56E0F">
                <wp:simplePos x="0" y="0"/>
                <wp:positionH relativeFrom="column">
                  <wp:posOffset>2509662</wp:posOffset>
                </wp:positionH>
                <wp:positionV relativeFrom="paragraph">
                  <wp:posOffset>42744</wp:posOffset>
                </wp:positionV>
                <wp:extent cx="908050" cy="63817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638175"/>
                        </a:xfrm>
                        <a:prstGeom prst="rect">
                          <a:avLst/>
                        </a:prstGeom>
                        <a:solidFill>
                          <a:srgbClr val="FFFFFF">
                            <a:alpha val="0"/>
                          </a:srgbClr>
                        </a:solidFill>
                        <a:ln w="9525">
                          <a:noFill/>
                          <a:miter lim="800000"/>
                          <a:headEnd/>
                          <a:tailEnd/>
                        </a:ln>
                      </wps:spPr>
                      <wps:txbx>
                        <w:txbxContent>
                          <w:p w14:paraId="2F261F8B" w14:textId="7F7ECF10" w:rsidR="00BD729A" w:rsidRPr="00281365" w:rsidRDefault="00DF61D2" w:rsidP="00BD729A">
                            <w:pPr>
                              <w:jc w:val="center"/>
                              <w:rPr>
                                <w:rFonts w:ascii="Century Gothic" w:hAnsi="Century Gothic"/>
                                <w:sz w:val="18"/>
                                <w:szCs w:val="18"/>
                              </w:rPr>
                            </w:pPr>
                            <w:r>
                              <w:rPr>
                                <w:rFonts w:ascii="Century Gothic" w:hAnsi="Century Gothic"/>
                                <w:sz w:val="18"/>
                                <w:szCs w:val="18"/>
                              </w:rPr>
                              <w:t>Prevent trained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76C8" id="_x0000_s1059" type="#_x0000_t202" style="position:absolute;margin-left:197.6pt;margin-top:3.35pt;width:71.5pt;height:50.2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" stroked="f">
                <v:fill opacity="0"/>
                <v:textbox>
                  <w:txbxContent>
                    <w:p w14:paraId="2F261F8B" w14:textId="7F7ECF10" w:rsidR="00BD729A" w:rsidRPr="00281365" w:rsidRDefault="00DF61D2" w:rsidP="00BD729A">
                      <w:pPr>
                        <w:jc w:val="center"/>
                        <w:rPr>
                          <w:rFonts w:ascii="Century Gothic" w:hAnsi="Century Gothic"/>
                          <w:sz w:val="18"/>
                          <w:szCs w:val="18"/>
                        </w:rPr>
                      </w:pPr>
                      <w:r>
                        <w:rPr>
                          <w:rFonts w:ascii="Century Gothic" w:hAnsi="Century Gothic"/>
                          <w:sz w:val="18"/>
                          <w:szCs w:val="18"/>
                        </w:rPr>
                        <w:t>Prevent trained staff</w:t>
                      </w:r>
                    </w:p>
                  </w:txbxContent>
                </v:textbox>
                <w10:wrap type="square"/>
              </v:shape>
            </w:pict>
          </mc:Fallback>
        </mc:AlternateContent>
      </w:r>
      <w:r w:rsidR="00814625">
        <w:rPr>
          <w:rFonts w:ascii="Century Gothic" w:hAnsi="Century Gothic"/>
          <w:noProof/>
          <w:color w:val="7030A0"/>
          <w:sz w:val="18"/>
          <w:szCs w:val="18"/>
        </w:rPr>
        <mc:AlternateContent>
          <mc:Choice Requires="wps">
            <w:drawing>
              <wp:anchor distT="0" distB="0" distL="114300" distR="114300" simplePos="0" relativeHeight="251658307" behindDoc="0" locked="0" layoutInCell="1" allowOverlap="1" wp14:anchorId="3DC38264" wp14:editId="10C5E92A">
                <wp:simplePos x="0" y="0"/>
                <wp:positionH relativeFrom="page">
                  <wp:posOffset>2238233</wp:posOffset>
                </wp:positionH>
                <wp:positionV relativeFrom="paragraph">
                  <wp:posOffset>1108331</wp:posOffset>
                </wp:positionV>
                <wp:extent cx="2929255" cy="1073785"/>
                <wp:effectExtent l="0" t="0" r="328295" b="12065"/>
                <wp:wrapNone/>
                <wp:docPr id="193" name="Callout: Line 193"/>
                <wp:cNvGraphicFramePr/>
                <a:graphic xmlns:a="http://schemas.openxmlformats.org/drawingml/2006/main">
                  <a:graphicData uri="http://schemas.microsoft.com/office/word/2010/wordprocessingShape">
                    <wps:wsp>
                      <wps:cNvSpPr/>
                      <wps:spPr>
                        <a:xfrm>
                          <a:off x="0" y="0"/>
                          <a:ext cx="2929255" cy="1073785"/>
                        </a:xfrm>
                        <a:prstGeom prst="borderCallout1">
                          <a:avLst>
                            <a:gd name="adj1" fmla="val 43070"/>
                            <a:gd name="adj2" fmla="val 101720"/>
                            <a:gd name="adj3" fmla="val 15828"/>
                            <a:gd name="adj4" fmla="val 110253"/>
                          </a:avLst>
                        </a:prstGeom>
                        <a:ln>
                          <a:solidFill>
                            <a:srgbClr val="3BB8BD"/>
                          </a:solidFill>
                        </a:ln>
                      </wps:spPr>
                      <wps:style>
                        <a:lnRef idx="2">
                          <a:schemeClr val="accent2"/>
                        </a:lnRef>
                        <a:fillRef idx="1">
                          <a:schemeClr val="lt1"/>
                        </a:fillRef>
                        <a:effectRef idx="0">
                          <a:schemeClr val="accent2"/>
                        </a:effectRef>
                        <a:fontRef idx="minor">
                          <a:schemeClr val="dk1"/>
                        </a:fontRef>
                      </wps:style>
                      <wps:txbx>
                        <w:txbxContent>
                          <w:p w14:paraId="62C8B1B4" w14:textId="68912208" w:rsidR="00D14FE1" w:rsidRPr="00814625" w:rsidRDefault="003116B0" w:rsidP="00BD729A">
                            <w:pPr>
                              <w:spacing w:after="0" w:line="240" w:lineRule="auto"/>
                              <w:jc w:val="center"/>
                              <w:rPr>
                                <w:rFonts w:ascii="Century Gothic" w:hAnsi="Century Gothic"/>
                                <w:sz w:val="12"/>
                                <w:szCs w:val="12"/>
                              </w:rPr>
                            </w:pPr>
                            <w:r w:rsidRPr="00814625">
                              <w:rPr>
                                <w:rFonts w:ascii="Century Gothic" w:hAnsi="Century Gothic"/>
                                <w:sz w:val="18"/>
                                <w:szCs w:val="18"/>
                              </w:rPr>
                              <w:t>All staff have received training on FGM. Teachers know how to identify if a child may be at risk. They are aware of the countries and places within this country where children may be taken to for this to happen. They know the signs to look for and most importantly how to refer, following the school’s safeguarding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38264" id="Callout: Line 193" o:spid="_x0000_s1060" type="#_x0000_t47" style="position:absolute;margin-left:176.25pt;margin-top:87.25pt;width:230.65pt;height:84.5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" adj="23815,3419,21972,9303" fillcolor="white [3201]" strokecolor="#3bb8bd" strokeweight="2pt">
                <v:textbox>
                  <w:txbxContent>
                    <w:p w14:paraId="62C8B1B4" w14:textId="68912208" w:rsidR="00D14FE1" w:rsidRPr="00814625" w:rsidRDefault="003116B0" w:rsidP="00BD729A">
                      <w:pPr>
                        <w:spacing w:after="0" w:line="240" w:lineRule="auto"/>
                        <w:jc w:val="center"/>
                        <w:rPr>
                          <w:rFonts w:ascii="Century Gothic" w:hAnsi="Century Gothic"/>
                          <w:sz w:val="12"/>
                          <w:szCs w:val="12"/>
                        </w:rPr>
                      </w:pPr>
                      <w:r w:rsidRPr="00814625">
                        <w:rPr>
                          <w:rFonts w:ascii="Century Gothic" w:hAnsi="Century Gothic"/>
                          <w:sz w:val="18"/>
                          <w:szCs w:val="18"/>
                        </w:rPr>
                        <w:t>All staff have received training on FGM. Teachers know how to identify if a child may be at risk. They are aware of the countries and places within this country where children may be taken to for this to happen. They know the signs to look for and most importantly how to refer, following the school’s safeguarding procedures.</w:t>
                      </w:r>
                    </w:p>
                  </w:txbxContent>
                </v:textbox>
                <o:callout v:ext="edit" minusx="t"/>
                <w10:wrap anchorx="page"/>
              </v:shape>
            </w:pict>
          </mc:Fallback>
        </mc:AlternateContent>
      </w:r>
      <w:r w:rsidR="00814625" w:rsidRPr="004D07DB">
        <w:rPr>
          <w:noProof/>
        </w:rPr>
        <mc:AlternateContent>
          <mc:Choice Requires="wps">
            <w:drawing>
              <wp:anchor distT="0" distB="0" distL="114300" distR="114300" simplePos="0" relativeHeight="251658291" behindDoc="0" locked="0" layoutInCell="1" allowOverlap="1" wp14:anchorId="37CD8903" wp14:editId="3824F32E">
                <wp:simplePos x="0" y="0"/>
                <wp:positionH relativeFrom="margin">
                  <wp:posOffset>4850263</wp:posOffset>
                </wp:positionH>
                <wp:positionV relativeFrom="paragraph">
                  <wp:posOffset>514824</wp:posOffset>
                </wp:positionV>
                <wp:extent cx="902174" cy="840759"/>
                <wp:effectExtent l="19050" t="19050" r="12700" b="16510"/>
                <wp:wrapNone/>
                <wp:docPr id="197" name="Oval 197"/>
                <wp:cNvGraphicFramePr/>
                <a:graphic xmlns:a="http://schemas.openxmlformats.org/drawingml/2006/main">
                  <a:graphicData uri="http://schemas.microsoft.com/office/word/2010/wordprocessingShape">
                    <wps:wsp>
                      <wps:cNvSpPr/>
                      <wps:spPr>
                        <a:xfrm>
                          <a:off x="0" y="0"/>
                          <a:ext cx="902174" cy="840759"/>
                        </a:xfrm>
                        <a:prstGeom prst="ellipse">
                          <a:avLst/>
                        </a:prstGeom>
                        <a:noFill/>
                        <a:ln w="44450">
                          <a:solidFill>
                            <a:srgbClr val="3BB8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EBA9F" id="Oval 197" o:spid="_x0000_s1026" style="position:absolute;margin-left:381.9pt;margin-top:40.55pt;width:71.05pt;height:66.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" filled="f" strokecolor="#3bb8bd" strokeweight="3.5pt">
                <w10:wrap anchorx="margin"/>
              </v:oval>
            </w:pict>
          </mc:Fallback>
        </mc:AlternateContent>
      </w:r>
      <w:r w:rsidR="00814625" w:rsidRPr="00FC5A50">
        <w:rPr>
          <w:rFonts w:ascii="Century Gothic" w:hAnsi="Century Gothic"/>
          <w:noProof/>
          <w:color w:val="7030A0"/>
          <w:sz w:val="18"/>
          <w:szCs w:val="18"/>
        </w:rPr>
        <mc:AlternateContent>
          <mc:Choice Requires="wps">
            <w:drawing>
              <wp:anchor distT="45720" distB="45720" distL="114300" distR="114300" simplePos="0" relativeHeight="251658302" behindDoc="0" locked="0" layoutInCell="1" allowOverlap="1" wp14:anchorId="2359AEF8" wp14:editId="243AB800">
                <wp:simplePos x="0" y="0"/>
                <wp:positionH relativeFrom="column">
                  <wp:posOffset>4753155</wp:posOffset>
                </wp:positionH>
                <wp:positionV relativeFrom="paragraph">
                  <wp:posOffset>608501</wp:posOffset>
                </wp:positionV>
                <wp:extent cx="1019175" cy="63817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38175"/>
                        </a:xfrm>
                        <a:prstGeom prst="rect">
                          <a:avLst/>
                        </a:prstGeom>
                        <a:solidFill>
                          <a:srgbClr val="FFFFFF">
                            <a:alpha val="0"/>
                          </a:srgbClr>
                        </a:solidFill>
                        <a:ln w="9525">
                          <a:noFill/>
                          <a:miter lim="800000"/>
                          <a:headEnd/>
                          <a:tailEnd/>
                        </a:ln>
                      </wps:spPr>
                      <wps:txbx>
                        <w:txbxContent>
                          <w:p w14:paraId="3F1E1762" w14:textId="09561F1D" w:rsidR="00BD729A" w:rsidRPr="00281365" w:rsidRDefault="00DF61D2" w:rsidP="00BD729A">
                            <w:pPr>
                              <w:jc w:val="center"/>
                              <w:rPr>
                                <w:rFonts w:ascii="Century Gothic" w:hAnsi="Century Gothic"/>
                                <w:sz w:val="18"/>
                                <w:szCs w:val="18"/>
                              </w:rPr>
                            </w:pPr>
                            <w:r>
                              <w:rPr>
                                <w:rFonts w:ascii="Century Gothic" w:hAnsi="Century Gothic"/>
                                <w:sz w:val="18"/>
                                <w:szCs w:val="18"/>
                              </w:rPr>
                              <w:t xml:space="preserve">Female Genital </w:t>
                            </w:r>
                            <w:r w:rsidR="00814625">
                              <w:rPr>
                                <w:rFonts w:ascii="Century Gothic" w:hAnsi="Century Gothic"/>
                                <w:sz w:val="18"/>
                                <w:szCs w:val="18"/>
                              </w:rPr>
                              <w:t>Mutilation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9AEF8" id="_x0000_s1061" type="#_x0000_t202" style="position:absolute;margin-left:374.25pt;margin-top:47.9pt;width:80.25pt;height:50.2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" stroked="f">
                <v:fill opacity="0"/>
                <v:textbox>
                  <w:txbxContent>
                    <w:p w14:paraId="3F1E1762" w14:textId="09561F1D" w:rsidR="00BD729A" w:rsidRPr="00281365" w:rsidRDefault="00DF61D2" w:rsidP="00BD729A">
                      <w:pPr>
                        <w:jc w:val="center"/>
                        <w:rPr>
                          <w:rFonts w:ascii="Century Gothic" w:hAnsi="Century Gothic"/>
                          <w:sz w:val="18"/>
                          <w:szCs w:val="18"/>
                        </w:rPr>
                      </w:pPr>
                      <w:r>
                        <w:rPr>
                          <w:rFonts w:ascii="Century Gothic" w:hAnsi="Century Gothic"/>
                          <w:sz w:val="18"/>
                          <w:szCs w:val="18"/>
                        </w:rPr>
                        <w:t xml:space="preserve">Female Genital </w:t>
                      </w:r>
                      <w:r w:rsidR="00814625">
                        <w:rPr>
                          <w:rFonts w:ascii="Century Gothic" w:hAnsi="Century Gothic"/>
                          <w:sz w:val="18"/>
                          <w:szCs w:val="18"/>
                        </w:rPr>
                        <w:t>Mutilation</w:t>
                      </w:r>
                    </w:p>
                  </w:txbxContent>
                </v:textbox>
                <w10:wrap type="square"/>
              </v:shape>
            </w:pict>
          </mc:Fallback>
        </mc:AlternateContent>
      </w:r>
      <w:r w:rsidR="00814625" w:rsidRPr="004D07DB">
        <w:rPr>
          <w:noProof/>
        </w:rPr>
        <mc:AlternateContent>
          <mc:Choice Requires="wps">
            <w:drawing>
              <wp:anchor distT="0" distB="0" distL="114300" distR="114300" simplePos="0" relativeHeight="251658285" behindDoc="0" locked="0" layoutInCell="1" allowOverlap="1" wp14:anchorId="356D9106" wp14:editId="087C4296">
                <wp:simplePos x="0" y="0"/>
                <wp:positionH relativeFrom="column">
                  <wp:posOffset>5282432</wp:posOffset>
                </wp:positionH>
                <wp:positionV relativeFrom="paragraph">
                  <wp:posOffset>15713</wp:posOffset>
                </wp:positionV>
                <wp:extent cx="0" cy="454025"/>
                <wp:effectExtent l="12700" t="0" r="25400" b="3175"/>
                <wp:wrapNone/>
                <wp:docPr id="40" name="Straight Connector 40"/>
                <wp:cNvGraphicFramePr/>
                <a:graphic xmlns:a="http://schemas.openxmlformats.org/drawingml/2006/main">
                  <a:graphicData uri="http://schemas.microsoft.com/office/word/2010/wordprocessingShape">
                    <wps:wsp>
                      <wps:cNvCnPr/>
                      <wps:spPr>
                        <a:xfrm>
                          <a:off x="0" y="0"/>
                          <a:ext cx="0" cy="454025"/>
                        </a:xfrm>
                        <a:prstGeom prst="line">
                          <a:avLst/>
                        </a:prstGeom>
                        <a:ln w="38100">
                          <a:solidFill>
                            <a:srgbClr val="2B2B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2C08" id="Straight Connector 40"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5pt,1.25pt" to="415.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" strokecolor="#2b2b28" strokeweight="3pt">
                <v:stroke dashstyle="1 1"/>
              </v:line>
            </w:pict>
          </mc:Fallback>
        </mc:AlternateContent>
      </w:r>
      <w:r w:rsidR="00814625">
        <w:rPr>
          <w:rFonts w:ascii="Century Gothic" w:hAnsi="Century Gothic"/>
          <w:noProof/>
          <w:color w:val="7030A0"/>
          <w:sz w:val="18"/>
          <w:szCs w:val="18"/>
        </w:rPr>
        <mc:AlternateContent>
          <mc:Choice Requires="wps">
            <w:drawing>
              <wp:anchor distT="0" distB="0" distL="114300" distR="114300" simplePos="0" relativeHeight="251658301" behindDoc="0" locked="0" layoutInCell="1" allowOverlap="1" wp14:anchorId="27767683" wp14:editId="38FBC56F">
                <wp:simplePos x="0" y="0"/>
                <wp:positionH relativeFrom="column">
                  <wp:posOffset>6960358</wp:posOffset>
                </wp:positionH>
                <wp:positionV relativeFrom="paragraph">
                  <wp:posOffset>976687</wp:posOffset>
                </wp:positionV>
                <wp:extent cx="2900045" cy="767080"/>
                <wp:effectExtent l="0" t="419100" r="14605" b="13970"/>
                <wp:wrapNone/>
                <wp:docPr id="192" name="Callout: Line 192"/>
                <wp:cNvGraphicFramePr/>
                <a:graphic xmlns:a="http://schemas.openxmlformats.org/drawingml/2006/main">
                  <a:graphicData uri="http://schemas.microsoft.com/office/word/2010/wordprocessingShape">
                    <wps:wsp>
                      <wps:cNvSpPr/>
                      <wps:spPr>
                        <a:xfrm>
                          <a:off x="0" y="0"/>
                          <a:ext cx="2900045" cy="767080"/>
                        </a:xfrm>
                        <a:prstGeom prst="borderCallout1">
                          <a:avLst>
                            <a:gd name="adj1" fmla="val -11016"/>
                            <a:gd name="adj2" fmla="val 25871"/>
                            <a:gd name="adj3" fmla="val -54527"/>
                            <a:gd name="adj4" fmla="val 14942"/>
                          </a:avLst>
                        </a:prstGeom>
                      </wps:spPr>
                      <wps:style>
                        <a:lnRef idx="2">
                          <a:schemeClr val="accent2"/>
                        </a:lnRef>
                        <a:fillRef idx="1">
                          <a:schemeClr val="lt1"/>
                        </a:fillRef>
                        <a:effectRef idx="0">
                          <a:schemeClr val="accent2"/>
                        </a:effectRef>
                        <a:fontRef idx="minor">
                          <a:schemeClr val="dk1"/>
                        </a:fontRef>
                      </wps:style>
                      <wps:txbx>
                        <w:txbxContent>
                          <w:p w14:paraId="7AE819AF" w14:textId="3AB77FF2" w:rsidR="001C6AE9" w:rsidRPr="00814625" w:rsidRDefault="006D4F37" w:rsidP="00BD729A">
                            <w:pPr>
                              <w:spacing w:after="0" w:line="240" w:lineRule="auto"/>
                              <w:jc w:val="center"/>
                              <w:rPr>
                                <w:rFonts w:ascii="Century Gothic" w:hAnsi="Century Gothic"/>
                                <w:sz w:val="12"/>
                                <w:szCs w:val="12"/>
                              </w:rPr>
                            </w:pPr>
                            <w:r w:rsidRPr="00814625">
                              <w:rPr>
                                <w:rFonts w:ascii="Century Gothic" w:hAnsi="Century Gothic"/>
                                <w:sz w:val="18"/>
                                <w:szCs w:val="18"/>
                              </w:rPr>
                              <w:t xml:space="preserve">All staff at </w:t>
                            </w:r>
                            <w:r w:rsidR="000133FE">
                              <w:rPr>
                                <w:rFonts w:ascii="Century Gothic" w:hAnsi="Century Gothic"/>
                                <w:sz w:val="18"/>
                                <w:szCs w:val="18"/>
                              </w:rPr>
                              <w:t xml:space="preserve">The Orchards </w:t>
                            </w:r>
                            <w:r w:rsidRPr="00814625">
                              <w:rPr>
                                <w:rFonts w:ascii="Century Gothic" w:hAnsi="Century Gothic"/>
                                <w:sz w:val="18"/>
                                <w:szCs w:val="18"/>
                              </w:rPr>
                              <w:t>School have been trained to identify early indicators of potential cases of child sexual exploitation through annual safeguarding training and online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7683" id="Callout: Line 192" o:spid="_x0000_s1062" type="#_x0000_t47" style="position:absolute;margin-left:548.05pt;margin-top:76.9pt;width:228.35pt;height:60.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" adj="3227,-11778,5588,-2379" fillcolor="white [3201]" strokecolor="#c0504d [3205]" strokeweight="2pt">
                <v:textbox>
                  <w:txbxContent>
                    <w:p w14:paraId="7AE819AF" w14:textId="3AB77FF2" w:rsidR="001C6AE9" w:rsidRPr="00814625" w:rsidRDefault="006D4F37" w:rsidP="00BD729A">
                      <w:pPr>
                        <w:spacing w:after="0" w:line="240" w:lineRule="auto"/>
                        <w:jc w:val="center"/>
                        <w:rPr>
                          <w:rFonts w:ascii="Century Gothic" w:hAnsi="Century Gothic"/>
                          <w:sz w:val="12"/>
                          <w:szCs w:val="12"/>
                        </w:rPr>
                      </w:pPr>
                      <w:r w:rsidRPr="00814625">
                        <w:rPr>
                          <w:rFonts w:ascii="Century Gothic" w:hAnsi="Century Gothic"/>
                          <w:sz w:val="18"/>
                          <w:szCs w:val="18"/>
                        </w:rPr>
                        <w:t xml:space="preserve">All staff at </w:t>
                      </w:r>
                      <w:r w:rsidR="000133FE">
                        <w:rPr>
                          <w:rFonts w:ascii="Century Gothic" w:hAnsi="Century Gothic"/>
                          <w:sz w:val="18"/>
                          <w:szCs w:val="18"/>
                        </w:rPr>
                        <w:t xml:space="preserve">The Orchards </w:t>
                      </w:r>
                      <w:r w:rsidRPr="00814625">
                        <w:rPr>
                          <w:rFonts w:ascii="Century Gothic" w:hAnsi="Century Gothic"/>
                          <w:sz w:val="18"/>
                          <w:szCs w:val="18"/>
                        </w:rPr>
                        <w:t>School have been trained to identify early indicators of potential cases of child sexual exploitation through annual safeguarding training and online courses</w:t>
                      </w:r>
                    </w:p>
                  </w:txbxContent>
                </v:textbox>
              </v:shape>
            </w:pict>
          </mc:Fallback>
        </mc:AlternateContent>
      </w:r>
      <w:r w:rsidR="00814625" w:rsidRPr="00FC5A50">
        <w:rPr>
          <w:rFonts w:ascii="Century Gothic" w:hAnsi="Century Gothic"/>
          <w:noProof/>
          <w:color w:val="7030A0"/>
          <w:sz w:val="18"/>
          <w:szCs w:val="18"/>
        </w:rPr>
        <mc:AlternateContent>
          <mc:Choice Requires="wps">
            <w:drawing>
              <wp:anchor distT="45720" distB="45720" distL="114300" distR="114300" simplePos="0" relativeHeight="251658300" behindDoc="0" locked="0" layoutInCell="1" allowOverlap="1" wp14:anchorId="2A6030D6" wp14:editId="27A71F0C">
                <wp:simplePos x="0" y="0"/>
                <wp:positionH relativeFrom="column">
                  <wp:posOffset>6376670</wp:posOffset>
                </wp:positionH>
                <wp:positionV relativeFrom="paragraph">
                  <wp:posOffset>70959</wp:posOffset>
                </wp:positionV>
                <wp:extent cx="1092835" cy="63817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638175"/>
                        </a:xfrm>
                        <a:prstGeom prst="rect">
                          <a:avLst/>
                        </a:prstGeom>
                        <a:solidFill>
                          <a:srgbClr val="FFFFFF">
                            <a:alpha val="0"/>
                          </a:srgbClr>
                        </a:solidFill>
                        <a:ln w="9525">
                          <a:noFill/>
                          <a:miter lim="800000"/>
                          <a:headEnd/>
                          <a:tailEnd/>
                        </a:ln>
                      </wps:spPr>
                      <wps:txbx>
                        <w:txbxContent>
                          <w:p w14:paraId="7807209E" w14:textId="5749A98C" w:rsidR="00BD729A" w:rsidRPr="00281365" w:rsidRDefault="004515A3" w:rsidP="00BD729A">
                            <w:pPr>
                              <w:jc w:val="center"/>
                              <w:rPr>
                                <w:rFonts w:ascii="Century Gothic" w:hAnsi="Century Gothic"/>
                                <w:sz w:val="18"/>
                                <w:szCs w:val="18"/>
                              </w:rPr>
                            </w:pPr>
                            <w:r>
                              <w:rPr>
                                <w:rFonts w:ascii="Century Gothic" w:hAnsi="Century Gothic"/>
                                <w:sz w:val="18"/>
                                <w:szCs w:val="18"/>
                              </w:rPr>
                              <w:t>Child Sexual Exploitation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030D6" id="_x0000_s1063" type="#_x0000_t202" style="position:absolute;margin-left:502.1pt;margin-top:5.6pt;width:86.05pt;height:50.2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" stroked="f">
                <v:fill opacity="0"/>
                <v:textbox>
                  <w:txbxContent>
                    <w:p w14:paraId="7807209E" w14:textId="5749A98C" w:rsidR="00BD729A" w:rsidRPr="00281365" w:rsidRDefault="004515A3" w:rsidP="00BD729A">
                      <w:pPr>
                        <w:jc w:val="center"/>
                        <w:rPr>
                          <w:rFonts w:ascii="Century Gothic" w:hAnsi="Century Gothic"/>
                          <w:sz w:val="18"/>
                          <w:szCs w:val="18"/>
                        </w:rPr>
                      </w:pPr>
                      <w:r>
                        <w:rPr>
                          <w:rFonts w:ascii="Century Gothic" w:hAnsi="Century Gothic"/>
                          <w:sz w:val="18"/>
                          <w:szCs w:val="18"/>
                        </w:rPr>
                        <w:t>Child Sexual Exploitation</w:t>
                      </w:r>
                    </w:p>
                  </w:txbxContent>
                </v:textbox>
                <w10:wrap type="square"/>
              </v:shape>
            </w:pict>
          </mc:Fallback>
        </mc:AlternateContent>
      </w:r>
      <w:r w:rsidR="00BD729A">
        <w:br w:type="page"/>
      </w:r>
    </w:p>
    <w:p w14:paraId="006DB700" w14:textId="77777777" w:rsidR="00D235E7" w:rsidRDefault="00D235E7" w:rsidP="00702B0E"/>
    <w:sectPr w:rsidR="00D235E7" w:rsidSect="00B876E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2ABAE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2A5"/>
      </v:shape>
    </w:pict>
  </w:numPicBullet>
  <w:abstractNum w:abstractNumId="0" w15:restartNumberingAfterBreak="0">
    <w:nsid w:val="026179BB"/>
    <w:multiLevelType w:val="hybridMultilevel"/>
    <w:tmpl w:val="ABF20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226D0"/>
    <w:multiLevelType w:val="hybridMultilevel"/>
    <w:tmpl w:val="6EAE97E4"/>
    <w:lvl w:ilvl="0" w:tplc="1C2AEAA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40C0"/>
    <w:multiLevelType w:val="hybridMultilevel"/>
    <w:tmpl w:val="176E2572"/>
    <w:lvl w:ilvl="0" w:tplc="038A42DE">
      <w:start w:val="1"/>
      <w:numFmt w:val="decimal"/>
      <w:lvlText w:val="%1."/>
      <w:lvlJc w:val="left"/>
      <w:pPr>
        <w:ind w:left="360" w:hanging="360"/>
      </w:pPr>
      <w:rPr>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272E44"/>
    <w:multiLevelType w:val="hybridMultilevel"/>
    <w:tmpl w:val="A21EBF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4B04F9"/>
    <w:multiLevelType w:val="hybridMultilevel"/>
    <w:tmpl w:val="46EE8C00"/>
    <w:lvl w:ilvl="0" w:tplc="0DBEAF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7E533A"/>
    <w:multiLevelType w:val="hybridMultilevel"/>
    <w:tmpl w:val="1E90E4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B80034E"/>
    <w:multiLevelType w:val="hybridMultilevel"/>
    <w:tmpl w:val="03F6770C"/>
    <w:lvl w:ilvl="0" w:tplc="99F4B7E0">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6378E0"/>
    <w:multiLevelType w:val="multilevel"/>
    <w:tmpl w:val="FD8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77CC3"/>
    <w:multiLevelType w:val="hybridMultilevel"/>
    <w:tmpl w:val="2D00C1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404173"/>
    <w:multiLevelType w:val="multilevel"/>
    <w:tmpl w:val="480C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64636"/>
    <w:multiLevelType w:val="hybridMultilevel"/>
    <w:tmpl w:val="DAB4C3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77300F"/>
    <w:multiLevelType w:val="hybridMultilevel"/>
    <w:tmpl w:val="A12A6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D607C1"/>
    <w:multiLevelType w:val="hybridMultilevel"/>
    <w:tmpl w:val="5B2E83C0"/>
    <w:lvl w:ilvl="0" w:tplc="C39CAF9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7A54D5"/>
    <w:multiLevelType w:val="hybridMultilevel"/>
    <w:tmpl w:val="6542FBB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337E2"/>
    <w:multiLevelType w:val="multilevel"/>
    <w:tmpl w:val="22DEE4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D061937"/>
    <w:multiLevelType w:val="multilevel"/>
    <w:tmpl w:val="2064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37F29"/>
    <w:multiLevelType w:val="multilevel"/>
    <w:tmpl w:val="3B94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081AEE"/>
    <w:multiLevelType w:val="hybridMultilevel"/>
    <w:tmpl w:val="86F017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2173B7"/>
    <w:multiLevelType w:val="hybridMultilevel"/>
    <w:tmpl w:val="7D882B14"/>
    <w:lvl w:ilvl="0" w:tplc="1C2AEAAA">
      <w:start w:val="1"/>
      <w:numFmt w:val="decimal"/>
      <w:lvlText w:val="%1."/>
      <w:lvlJc w:val="left"/>
      <w:pPr>
        <w:ind w:left="360" w:hanging="360"/>
      </w:pPr>
      <w:rPr>
        <w:rFonts w:hint="default"/>
        <w:b w:val="0"/>
      </w:rPr>
    </w:lvl>
    <w:lvl w:ilvl="1" w:tplc="08784C10">
      <w:start w:val="1"/>
      <w:numFmt w:val="lowerLetter"/>
      <w:lvlText w:val="%2."/>
      <w:lvlJc w:val="lef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FC4BDE"/>
    <w:multiLevelType w:val="multilevel"/>
    <w:tmpl w:val="B0A0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709A1"/>
    <w:multiLevelType w:val="multilevel"/>
    <w:tmpl w:val="36F8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67331"/>
    <w:multiLevelType w:val="multilevel"/>
    <w:tmpl w:val="F4C499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8431D20"/>
    <w:multiLevelType w:val="hybridMultilevel"/>
    <w:tmpl w:val="0F14C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446F2C"/>
    <w:multiLevelType w:val="multilevel"/>
    <w:tmpl w:val="82902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06427B"/>
    <w:multiLevelType w:val="hybridMultilevel"/>
    <w:tmpl w:val="7D882B14"/>
    <w:lvl w:ilvl="0" w:tplc="1C2AEAAA">
      <w:start w:val="1"/>
      <w:numFmt w:val="decimal"/>
      <w:lvlText w:val="%1."/>
      <w:lvlJc w:val="left"/>
      <w:pPr>
        <w:ind w:left="360" w:hanging="360"/>
      </w:pPr>
      <w:rPr>
        <w:rFonts w:hint="default"/>
        <w:b w:val="0"/>
      </w:rPr>
    </w:lvl>
    <w:lvl w:ilvl="1" w:tplc="08784C10">
      <w:start w:val="1"/>
      <w:numFmt w:val="lowerLetter"/>
      <w:lvlText w:val="%2."/>
      <w:lvlJc w:val="lef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4B800AA"/>
    <w:multiLevelType w:val="hybridMultilevel"/>
    <w:tmpl w:val="550AB6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4260772">
    <w:abstractNumId w:val="3"/>
  </w:num>
  <w:num w:numId="2" w16cid:durableId="787970694">
    <w:abstractNumId w:val="18"/>
  </w:num>
  <w:num w:numId="3" w16cid:durableId="394666693">
    <w:abstractNumId w:val="24"/>
  </w:num>
  <w:num w:numId="4" w16cid:durableId="1140532646">
    <w:abstractNumId w:val="10"/>
  </w:num>
  <w:num w:numId="5" w16cid:durableId="1707559315">
    <w:abstractNumId w:val="2"/>
  </w:num>
  <w:num w:numId="6" w16cid:durableId="1494641321">
    <w:abstractNumId w:val="22"/>
  </w:num>
  <w:num w:numId="7" w16cid:durableId="1942297836">
    <w:abstractNumId w:val="17"/>
  </w:num>
  <w:num w:numId="8" w16cid:durableId="394671201">
    <w:abstractNumId w:val="11"/>
  </w:num>
  <w:num w:numId="9" w16cid:durableId="2244154">
    <w:abstractNumId w:val="12"/>
  </w:num>
  <w:num w:numId="10" w16cid:durableId="1972439277">
    <w:abstractNumId w:val="4"/>
  </w:num>
  <w:num w:numId="11" w16cid:durableId="1320958375">
    <w:abstractNumId w:val="6"/>
  </w:num>
  <w:num w:numId="12" w16cid:durableId="1587033855">
    <w:abstractNumId w:val="8"/>
  </w:num>
  <w:num w:numId="13" w16cid:durableId="1877960322">
    <w:abstractNumId w:val="5"/>
  </w:num>
  <w:num w:numId="14" w16cid:durableId="992295461">
    <w:abstractNumId w:val="1"/>
  </w:num>
  <w:num w:numId="15" w16cid:durableId="547301339">
    <w:abstractNumId w:val="0"/>
  </w:num>
  <w:num w:numId="16" w16cid:durableId="154417517">
    <w:abstractNumId w:val="16"/>
  </w:num>
  <w:num w:numId="17" w16cid:durableId="37171513">
    <w:abstractNumId w:val="14"/>
  </w:num>
  <w:num w:numId="18" w16cid:durableId="1240676124">
    <w:abstractNumId w:val="20"/>
  </w:num>
  <w:num w:numId="19" w16cid:durableId="1918131213">
    <w:abstractNumId w:val="19"/>
  </w:num>
  <w:num w:numId="20" w16cid:durableId="1829403157">
    <w:abstractNumId w:val="15"/>
  </w:num>
  <w:num w:numId="21" w16cid:durableId="1161697530">
    <w:abstractNumId w:val="25"/>
  </w:num>
  <w:num w:numId="22" w16cid:durableId="1492598649">
    <w:abstractNumId w:val="7"/>
  </w:num>
  <w:num w:numId="23" w16cid:durableId="1715542667">
    <w:abstractNumId w:val="9"/>
  </w:num>
  <w:num w:numId="24" w16cid:durableId="1162352531">
    <w:abstractNumId w:val="21"/>
  </w:num>
  <w:num w:numId="25" w16cid:durableId="894699104">
    <w:abstractNumId w:val="23"/>
  </w:num>
  <w:num w:numId="26" w16cid:durableId="11957288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E5"/>
    <w:rsid w:val="000034A7"/>
    <w:rsid w:val="00007DE9"/>
    <w:rsid w:val="000102A9"/>
    <w:rsid w:val="00011415"/>
    <w:rsid w:val="00012071"/>
    <w:rsid w:val="00012EB4"/>
    <w:rsid w:val="000133FE"/>
    <w:rsid w:val="00014B74"/>
    <w:rsid w:val="00017A03"/>
    <w:rsid w:val="00022674"/>
    <w:rsid w:val="00034141"/>
    <w:rsid w:val="00050405"/>
    <w:rsid w:val="000550AF"/>
    <w:rsid w:val="000571B2"/>
    <w:rsid w:val="000615BA"/>
    <w:rsid w:val="00063209"/>
    <w:rsid w:val="00071739"/>
    <w:rsid w:val="00075E07"/>
    <w:rsid w:val="00085C0B"/>
    <w:rsid w:val="00090D1B"/>
    <w:rsid w:val="00093309"/>
    <w:rsid w:val="00097A62"/>
    <w:rsid w:val="000A292A"/>
    <w:rsid w:val="000A5463"/>
    <w:rsid w:val="000B57B0"/>
    <w:rsid w:val="000C1CFE"/>
    <w:rsid w:val="000D141E"/>
    <w:rsid w:val="000E67E9"/>
    <w:rsid w:val="000E7763"/>
    <w:rsid w:val="000F2F9D"/>
    <w:rsid w:val="00105A0E"/>
    <w:rsid w:val="001078F6"/>
    <w:rsid w:val="00125073"/>
    <w:rsid w:val="00131A0B"/>
    <w:rsid w:val="001370D0"/>
    <w:rsid w:val="00141F1C"/>
    <w:rsid w:val="00146765"/>
    <w:rsid w:val="00160057"/>
    <w:rsid w:val="001623EA"/>
    <w:rsid w:val="0017604A"/>
    <w:rsid w:val="00183DE1"/>
    <w:rsid w:val="001846DB"/>
    <w:rsid w:val="00190F21"/>
    <w:rsid w:val="00191369"/>
    <w:rsid w:val="00191737"/>
    <w:rsid w:val="00195974"/>
    <w:rsid w:val="00196491"/>
    <w:rsid w:val="001A19DD"/>
    <w:rsid w:val="001B2A16"/>
    <w:rsid w:val="001B7789"/>
    <w:rsid w:val="001C0244"/>
    <w:rsid w:val="001C29DD"/>
    <w:rsid w:val="001C6AE9"/>
    <w:rsid w:val="001C7396"/>
    <w:rsid w:val="001D215D"/>
    <w:rsid w:val="001D2282"/>
    <w:rsid w:val="001E0DD3"/>
    <w:rsid w:val="001E45B3"/>
    <w:rsid w:val="001F0676"/>
    <w:rsid w:val="0020228A"/>
    <w:rsid w:val="00203723"/>
    <w:rsid w:val="00220229"/>
    <w:rsid w:val="00220529"/>
    <w:rsid w:val="00231609"/>
    <w:rsid w:val="00232F08"/>
    <w:rsid w:val="00247CF5"/>
    <w:rsid w:val="002501E8"/>
    <w:rsid w:val="00256130"/>
    <w:rsid w:val="002668DE"/>
    <w:rsid w:val="00281365"/>
    <w:rsid w:val="002850FE"/>
    <w:rsid w:val="002937E8"/>
    <w:rsid w:val="00297A2C"/>
    <w:rsid w:val="002B2B90"/>
    <w:rsid w:val="002C04A7"/>
    <w:rsid w:val="002C23BC"/>
    <w:rsid w:val="002D1A38"/>
    <w:rsid w:val="002E598C"/>
    <w:rsid w:val="002E6480"/>
    <w:rsid w:val="002E76ED"/>
    <w:rsid w:val="002F6486"/>
    <w:rsid w:val="0030236A"/>
    <w:rsid w:val="00302BC9"/>
    <w:rsid w:val="003116B0"/>
    <w:rsid w:val="00324013"/>
    <w:rsid w:val="00337D9C"/>
    <w:rsid w:val="00340840"/>
    <w:rsid w:val="0034301C"/>
    <w:rsid w:val="003478F1"/>
    <w:rsid w:val="00347D95"/>
    <w:rsid w:val="00347E65"/>
    <w:rsid w:val="00351448"/>
    <w:rsid w:val="003575C4"/>
    <w:rsid w:val="00364ACD"/>
    <w:rsid w:val="00367999"/>
    <w:rsid w:val="003723B3"/>
    <w:rsid w:val="00372D3F"/>
    <w:rsid w:val="003733C0"/>
    <w:rsid w:val="00382CDD"/>
    <w:rsid w:val="003832EE"/>
    <w:rsid w:val="003A4BB7"/>
    <w:rsid w:val="003A626E"/>
    <w:rsid w:val="003B53AA"/>
    <w:rsid w:val="003B5E92"/>
    <w:rsid w:val="003C1337"/>
    <w:rsid w:val="003C736E"/>
    <w:rsid w:val="003D2BA2"/>
    <w:rsid w:val="003D76B9"/>
    <w:rsid w:val="003D7CBE"/>
    <w:rsid w:val="003E7C5C"/>
    <w:rsid w:val="003F3DCD"/>
    <w:rsid w:val="003F6CF1"/>
    <w:rsid w:val="003F7FFE"/>
    <w:rsid w:val="004042AB"/>
    <w:rsid w:val="004058E6"/>
    <w:rsid w:val="004067B5"/>
    <w:rsid w:val="00413E2B"/>
    <w:rsid w:val="00417507"/>
    <w:rsid w:val="00431A23"/>
    <w:rsid w:val="00435D5B"/>
    <w:rsid w:val="00440CF4"/>
    <w:rsid w:val="004421FF"/>
    <w:rsid w:val="0044567A"/>
    <w:rsid w:val="004515A3"/>
    <w:rsid w:val="00456881"/>
    <w:rsid w:val="004578AD"/>
    <w:rsid w:val="00457D5B"/>
    <w:rsid w:val="00467B94"/>
    <w:rsid w:val="00472368"/>
    <w:rsid w:val="0047393C"/>
    <w:rsid w:val="00481BFC"/>
    <w:rsid w:val="00485084"/>
    <w:rsid w:val="00486EB6"/>
    <w:rsid w:val="00491020"/>
    <w:rsid w:val="004914C2"/>
    <w:rsid w:val="00493194"/>
    <w:rsid w:val="00496047"/>
    <w:rsid w:val="004976FB"/>
    <w:rsid w:val="004B1361"/>
    <w:rsid w:val="004C18B4"/>
    <w:rsid w:val="004C4882"/>
    <w:rsid w:val="004E3BD3"/>
    <w:rsid w:val="004F6B30"/>
    <w:rsid w:val="004F7A2C"/>
    <w:rsid w:val="00504F3B"/>
    <w:rsid w:val="00516616"/>
    <w:rsid w:val="00527241"/>
    <w:rsid w:val="00531EF5"/>
    <w:rsid w:val="005334FF"/>
    <w:rsid w:val="005363CB"/>
    <w:rsid w:val="00546217"/>
    <w:rsid w:val="00547E7A"/>
    <w:rsid w:val="00551ECB"/>
    <w:rsid w:val="005520E8"/>
    <w:rsid w:val="00552875"/>
    <w:rsid w:val="00553DE1"/>
    <w:rsid w:val="00554B86"/>
    <w:rsid w:val="005578FB"/>
    <w:rsid w:val="00561D65"/>
    <w:rsid w:val="005709AC"/>
    <w:rsid w:val="0057366D"/>
    <w:rsid w:val="00575E9A"/>
    <w:rsid w:val="00580461"/>
    <w:rsid w:val="005830F8"/>
    <w:rsid w:val="00591A21"/>
    <w:rsid w:val="00592C19"/>
    <w:rsid w:val="0059443B"/>
    <w:rsid w:val="005963D7"/>
    <w:rsid w:val="005A0D8B"/>
    <w:rsid w:val="005B089C"/>
    <w:rsid w:val="005C08E1"/>
    <w:rsid w:val="005C720D"/>
    <w:rsid w:val="005D0352"/>
    <w:rsid w:val="005D2932"/>
    <w:rsid w:val="005D629D"/>
    <w:rsid w:val="005D7B01"/>
    <w:rsid w:val="005E31C7"/>
    <w:rsid w:val="005E7657"/>
    <w:rsid w:val="005F3CC8"/>
    <w:rsid w:val="005F4AD7"/>
    <w:rsid w:val="005F4E71"/>
    <w:rsid w:val="005F518E"/>
    <w:rsid w:val="005F6864"/>
    <w:rsid w:val="005F70DF"/>
    <w:rsid w:val="005F7B52"/>
    <w:rsid w:val="0061200F"/>
    <w:rsid w:val="006242A6"/>
    <w:rsid w:val="00633520"/>
    <w:rsid w:val="00642E07"/>
    <w:rsid w:val="00647381"/>
    <w:rsid w:val="006514F3"/>
    <w:rsid w:val="00654DF2"/>
    <w:rsid w:val="00655E36"/>
    <w:rsid w:val="0066147B"/>
    <w:rsid w:val="00662EAF"/>
    <w:rsid w:val="006715CE"/>
    <w:rsid w:val="0067236C"/>
    <w:rsid w:val="00675E26"/>
    <w:rsid w:val="0067737F"/>
    <w:rsid w:val="00684E25"/>
    <w:rsid w:val="0068783D"/>
    <w:rsid w:val="0069215D"/>
    <w:rsid w:val="00697A24"/>
    <w:rsid w:val="006B6AB1"/>
    <w:rsid w:val="006B7B46"/>
    <w:rsid w:val="006C3CF6"/>
    <w:rsid w:val="006D0A79"/>
    <w:rsid w:val="006D116C"/>
    <w:rsid w:val="006D20BC"/>
    <w:rsid w:val="006D4F37"/>
    <w:rsid w:val="006D7DDF"/>
    <w:rsid w:val="006E301A"/>
    <w:rsid w:val="006E6915"/>
    <w:rsid w:val="006F420F"/>
    <w:rsid w:val="00702B0E"/>
    <w:rsid w:val="00705B50"/>
    <w:rsid w:val="00706BC4"/>
    <w:rsid w:val="00710647"/>
    <w:rsid w:val="007117CC"/>
    <w:rsid w:val="007117D8"/>
    <w:rsid w:val="00716415"/>
    <w:rsid w:val="00724BCB"/>
    <w:rsid w:val="00737BC1"/>
    <w:rsid w:val="00760417"/>
    <w:rsid w:val="00761F7D"/>
    <w:rsid w:val="007620F2"/>
    <w:rsid w:val="00773B4C"/>
    <w:rsid w:val="00775F51"/>
    <w:rsid w:val="00777F09"/>
    <w:rsid w:val="00782DE3"/>
    <w:rsid w:val="0079200C"/>
    <w:rsid w:val="007942FD"/>
    <w:rsid w:val="007953AF"/>
    <w:rsid w:val="007A3BBB"/>
    <w:rsid w:val="007A76E5"/>
    <w:rsid w:val="007C03F5"/>
    <w:rsid w:val="007C17D8"/>
    <w:rsid w:val="007F2228"/>
    <w:rsid w:val="007F26C6"/>
    <w:rsid w:val="007F7C98"/>
    <w:rsid w:val="00805816"/>
    <w:rsid w:val="00806ECB"/>
    <w:rsid w:val="00811AC0"/>
    <w:rsid w:val="0081411B"/>
    <w:rsid w:val="00814625"/>
    <w:rsid w:val="00824ACC"/>
    <w:rsid w:val="008279ED"/>
    <w:rsid w:val="0083058F"/>
    <w:rsid w:val="0083176D"/>
    <w:rsid w:val="008419BC"/>
    <w:rsid w:val="0084226E"/>
    <w:rsid w:val="00843846"/>
    <w:rsid w:val="00852130"/>
    <w:rsid w:val="00856E0A"/>
    <w:rsid w:val="008654FF"/>
    <w:rsid w:val="0087103C"/>
    <w:rsid w:val="00896732"/>
    <w:rsid w:val="008A157E"/>
    <w:rsid w:val="008A45D6"/>
    <w:rsid w:val="008A742E"/>
    <w:rsid w:val="008B6004"/>
    <w:rsid w:val="008D263B"/>
    <w:rsid w:val="008E26A7"/>
    <w:rsid w:val="008F46D1"/>
    <w:rsid w:val="008F7A66"/>
    <w:rsid w:val="00906D4F"/>
    <w:rsid w:val="0091243E"/>
    <w:rsid w:val="009211E4"/>
    <w:rsid w:val="009223FF"/>
    <w:rsid w:val="00922F01"/>
    <w:rsid w:val="0092327D"/>
    <w:rsid w:val="009245E3"/>
    <w:rsid w:val="00927367"/>
    <w:rsid w:val="00932689"/>
    <w:rsid w:val="00935933"/>
    <w:rsid w:val="00935C20"/>
    <w:rsid w:val="0093715D"/>
    <w:rsid w:val="00961AFC"/>
    <w:rsid w:val="009702E0"/>
    <w:rsid w:val="009758A1"/>
    <w:rsid w:val="00977A23"/>
    <w:rsid w:val="00983885"/>
    <w:rsid w:val="00984210"/>
    <w:rsid w:val="00990607"/>
    <w:rsid w:val="0099336D"/>
    <w:rsid w:val="00994CC6"/>
    <w:rsid w:val="009A12A9"/>
    <w:rsid w:val="009A7AF3"/>
    <w:rsid w:val="009B1070"/>
    <w:rsid w:val="009B134C"/>
    <w:rsid w:val="009B31A2"/>
    <w:rsid w:val="009C240D"/>
    <w:rsid w:val="009D7A0A"/>
    <w:rsid w:val="009F014F"/>
    <w:rsid w:val="009F332A"/>
    <w:rsid w:val="009F436E"/>
    <w:rsid w:val="00A00440"/>
    <w:rsid w:val="00A07C23"/>
    <w:rsid w:val="00A15E84"/>
    <w:rsid w:val="00A21374"/>
    <w:rsid w:val="00A24076"/>
    <w:rsid w:val="00A7232F"/>
    <w:rsid w:val="00A86F65"/>
    <w:rsid w:val="00A90026"/>
    <w:rsid w:val="00A90F41"/>
    <w:rsid w:val="00A963AE"/>
    <w:rsid w:val="00AA25CA"/>
    <w:rsid w:val="00AB17C7"/>
    <w:rsid w:val="00AD56B4"/>
    <w:rsid w:val="00AE1940"/>
    <w:rsid w:val="00AF12A6"/>
    <w:rsid w:val="00AF1475"/>
    <w:rsid w:val="00AF501A"/>
    <w:rsid w:val="00B10082"/>
    <w:rsid w:val="00B12682"/>
    <w:rsid w:val="00B20EC1"/>
    <w:rsid w:val="00B27013"/>
    <w:rsid w:val="00B3428E"/>
    <w:rsid w:val="00B46DA6"/>
    <w:rsid w:val="00B47457"/>
    <w:rsid w:val="00B47FB3"/>
    <w:rsid w:val="00B50293"/>
    <w:rsid w:val="00B64169"/>
    <w:rsid w:val="00B650D8"/>
    <w:rsid w:val="00B720F4"/>
    <w:rsid w:val="00B73CE8"/>
    <w:rsid w:val="00B758A6"/>
    <w:rsid w:val="00B76216"/>
    <w:rsid w:val="00B83591"/>
    <w:rsid w:val="00B876E5"/>
    <w:rsid w:val="00B943DB"/>
    <w:rsid w:val="00B95D8B"/>
    <w:rsid w:val="00BA31BD"/>
    <w:rsid w:val="00BA3EF1"/>
    <w:rsid w:val="00BA7E64"/>
    <w:rsid w:val="00BB23EC"/>
    <w:rsid w:val="00BD02B4"/>
    <w:rsid w:val="00BD729A"/>
    <w:rsid w:val="00BD7F95"/>
    <w:rsid w:val="00BE391B"/>
    <w:rsid w:val="00BF3367"/>
    <w:rsid w:val="00C04E93"/>
    <w:rsid w:val="00C17E05"/>
    <w:rsid w:val="00C24ADB"/>
    <w:rsid w:val="00C26B43"/>
    <w:rsid w:val="00C359F2"/>
    <w:rsid w:val="00C41FFB"/>
    <w:rsid w:val="00C433E0"/>
    <w:rsid w:val="00C452DC"/>
    <w:rsid w:val="00C65EFF"/>
    <w:rsid w:val="00C71E26"/>
    <w:rsid w:val="00C77E78"/>
    <w:rsid w:val="00C9459F"/>
    <w:rsid w:val="00C9516A"/>
    <w:rsid w:val="00CA5FB5"/>
    <w:rsid w:val="00CE2964"/>
    <w:rsid w:val="00CE3FF3"/>
    <w:rsid w:val="00CE4695"/>
    <w:rsid w:val="00CE609C"/>
    <w:rsid w:val="00CF2487"/>
    <w:rsid w:val="00CF65A5"/>
    <w:rsid w:val="00D03177"/>
    <w:rsid w:val="00D1219A"/>
    <w:rsid w:val="00D14889"/>
    <w:rsid w:val="00D14FE1"/>
    <w:rsid w:val="00D17D37"/>
    <w:rsid w:val="00D20AE2"/>
    <w:rsid w:val="00D235E7"/>
    <w:rsid w:val="00D23BAF"/>
    <w:rsid w:val="00D30DAE"/>
    <w:rsid w:val="00D31017"/>
    <w:rsid w:val="00D42C80"/>
    <w:rsid w:val="00D6072C"/>
    <w:rsid w:val="00D7299C"/>
    <w:rsid w:val="00D756FC"/>
    <w:rsid w:val="00D75D58"/>
    <w:rsid w:val="00D80A91"/>
    <w:rsid w:val="00D87B70"/>
    <w:rsid w:val="00D93175"/>
    <w:rsid w:val="00DA2A1C"/>
    <w:rsid w:val="00DC5DDB"/>
    <w:rsid w:val="00DC7E46"/>
    <w:rsid w:val="00DD49E9"/>
    <w:rsid w:val="00DD5582"/>
    <w:rsid w:val="00DF2819"/>
    <w:rsid w:val="00DF391B"/>
    <w:rsid w:val="00DF61D2"/>
    <w:rsid w:val="00E0168E"/>
    <w:rsid w:val="00E03F67"/>
    <w:rsid w:val="00E046DE"/>
    <w:rsid w:val="00E1434A"/>
    <w:rsid w:val="00E26E69"/>
    <w:rsid w:val="00E35512"/>
    <w:rsid w:val="00E43528"/>
    <w:rsid w:val="00E47B18"/>
    <w:rsid w:val="00E53D65"/>
    <w:rsid w:val="00E60905"/>
    <w:rsid w:val="00E62D26"/>
    <w:rsid w:val="00E62ECD"/>
    <w:rsid w:val="00E775C2"/>
    <w:rsid w:val="00E81258"/>
    <w:rsid w:val="00E9356E"/>
    <w:rsid w:val="00EA2215"/>
    <w:rsid w:val="00EA4118"/>
    <w:rsid w:val="00EA411F"/>
    <w:rsid w:val="00EB4139"/>
    <w:rsid w:val="00EC395C"/>
    <w:rsid w:val="00EC6601"/>
    <w:rsid w:val="00ED407A"/>
    <w:rsid w:val="00ED4AD7"/>
    <w:rsid w:val="00ED676A"/>
    <w:rsid w:val="00EE65E8"/>
    <w:rsid w:val="00F01D9B"/>
    <w:rsid w:val="00F03EEC"/>
    <w:rsid w:val="00F049E6"/>
    <w:rsid w:val="00F15F2D"/>
    <w:rsid w:val="00F2462B"/>
    <w:rsid w:val="00F26E3A"/>
    <w:rsid w:val="00F27EEC"/>
    <w:rsid w:val="00F40DB1"/>
    <w:rsid w:val="00F41563"/>
    <w:rsid w:val="00F44FC2"/>
    <w:rsid w:val="00F46745"/>
    <w:rsid w:val="00F50748"/>
    <w:rsid w:val="00F5152C"/>
    <w:rsid w:val="00F51A8C"/>
    <w:rsid w:val="00F55A21"/>
    <w:rsid w:val="00F61CA9"/>
    <w:rsid w:val="00F70FCF"/>
    <w:rsid w:val="00F71D9A"/>
    <w:rsid w:val="00F77CD4"/>
    <w:rsid w:val="00F94BE0"/>
    <w:rsid w:val="00FA797F"/>
    <w:rsid w:val="00FA7C0B"/>
    <w:rsid w:val="00FB7571"/>
    <w:rsid w:val="00FC51BD"/>
    <w:rsid w:val="00FC5A50"/>
    <w:rsid w:val="00FD42B1"/>
    <w:rsid w:val="00FF005D"/>
    <w:rsid w:val="00FF0CDE"/>
    <w:rsid w:val="00FF45E2"/>
    <w:rsid w:val="00FF52AC"/>
    <w:rsid w:val="00FF5E4A"/>
    <w:rsid w:val="00FF6328"/>
    <w:rsid w:val="00FF63DD"/>
    <w:rsid w:val="00FF7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D1BB43"/>
  <w15:docId w15:val="{29487A6F-3ED7-4721-8B9C-71168EA6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A15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7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76E5"/>
    <w:pPr>
      <w:ind w:left="720"/>
      <w:contextualSpacing/>
    </w:pPr>
  </w:style>
  <w:style w:type="paragraph" w:styleId="NormalWeb">
    <w:name w:val="Normal (Web)"/>
    <w:basedOn w:val="Normal"/>
    <w:uiPriority w:val="99"/>
    <w:unhideWhenUsed/>
    <w:rsid w:val="00662E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0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8E6"/>
    <w:rPr>
      <w:rFonts w:ascii="Tahoma" w:hAnsi="Tahoma" w:cs="Tahoma"/>
      <w:sz w:val="16"/>
      <w:szCs w:val="16"/>
    </w:rPr>
  </w:style>
  <w:style w:type="paragraph" w:customStyle="1" w:styleId="Default">
    <w:name w:val="Default"/>
    <w:rsid w:val="000034A7"/>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0571B2"/>
    <w:rPr>
      <w:color w:val="0000FF" w:themeColor="hyperlink"/>
      <w:u w:val="single"/>
    </w:rPr>
  </w:style>
  <w:style w:type="character" w:styleId="UnresolvedMention">
    <w:name w:val="Unresolved Mention"/>
    <w:basedOn w:val="DefaultParagraphFont"/>
    <w:uiPriority w:val="99"/>
    <w:semiHidden/>
    <w:unhideWhenUsed/>
    <w:rsid w:val="000571B2"/>
    <w:rPr>
      <w:color w:val="605E5C"/>
      <w:shd w:val="clear" w:color="auto" w:fill="E1DFDD"/>
    </w:rPr>
  </w:style>
  <w:style w:type="character" w:customStyle="1" w:styleId="Heading2Char">
    <w:name w:val="Heading 2 Char"/>
    <w:basedOn w:val="DefaultParagraphFont"/>
    <w:link w:val="Heading2"/>
    <w:uiPriority w:val="9"/>
    <w:rsid w:val="008A157E"/>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745909">
      <w:bodyDiv w:val="1"/>
      <w:marLeft w:val="0"/>
      <w:marRight w:val="0"/>
      <w:marTop w:val="0"/>
      <w:marBottom w:val="0"/>
      <w:divBdr>
        <w:top w:val="none" w:sz="0" w:space="0" w:color="auto"/>
        <w:left w:val="none" w:sz="0" w:space="0" w:color="auto"/>
        <w:bottom w:val="none" w:sz="0" w:space="0" w:color="auto"/>
        <w:right w:val="none" w:sz="0" w:space="0" w:color="auto"/>
      </w:divBdr>
    </w:div>
    <w:div w:id="468789147">
      <w:bodyDiv w:val="1"/>
      <w:marLeft w:val="0"/>
      <w:marRight w:val="0"/>
      <w:marTop w:val="0"/>
      <w:marBottom w:val="0"/>
      <w:divBdr>
        <w:top w:val="none" w:sz="0" w:space="0" w:color="auto"/>
        <w:left w:val="none" w:sz="0" w:space="0" w:color="auto"/>
        <w:bottom w:val="none" w:sz="0" w:space="0" w:color="auto"/>
        <w:right w:val="none" w:sz="0" w:space="0" w:color="auto"/>
      </w:divBdr>
    </w:div>
    <w:div w:id="642349724">
      <w:bodyDiv w:val="1"/>
      <w:marLeft w:val="0"/>
      <w:marRight w:val="0"/>
      <w:marTop w:val="0"/>
      <w:marBottom w:val="0"/>
      <w:divBdr>
        <w:top w:val="none" w:sz="0" w:space="0" w:color="auto"/>
        <w:left w:val="none" w:sz="0" w:space="0" w:color="auto"/>
        <w:bottom w:val="none" w:sz="0" w:space="0" w:color="auto"/>
        <w:right w:val="none" w:sz="0" w:space="0" w:color="auto"/>
      </w:divBdr>
      <w:divsChild>
        <w:div w:id="249200271">
          <w:marLeft w:val="0"/>
          <w:marRight w:val="0"/>
          <w:marTop w:val="0"/>
          <w:marBottom w:val="0"/>
          <w:divBdr>
            <w:top w:val="none" w:sz="0" w:space="0" w:color="auto"/>
            <w:left w:val="none" w:sz="0" w:space="0" w:color="auto"/>
            <w:bottom w:val="none" w:sz="0" w:space="0" w:color="auto"/>
            <w:right w:val="none" w:sz="0" w:space="0" w:color="auto"/>
          </w:divBdr>
        </w:div>
        <w:div w:id="1816678966">
          <w:marLeft w:val="0"/>
          <w:marRight w:val="0"/>
          <w:marTop w:val="0"/>
          <w:marBottom w:val="0"/>
          <w:divBdr>
            <w:top w:val="none" w:sz="0" w:space="0" w:color="auto"/>
            <w:left w:val="none" w:sz="0" w:space="0" w:color="auto"/>
            <w:bottom w:val="none" w:sz="0" w:space="0" w:color="auto"/>
            <w:right w:val="none" w:sz="0" w:space="0" w:color="auto"/>
          </w:divBdr>
        </w:div>
        <w:div w:id="328603698">
          <w:marLeft w:val="0"/>
          <w:marRight w:val="0"/>
          <w:marTop w:val="0"/>
          <w:marBottom w:val="0"/>
          <w:divBdr>
            <w:top w:val="none" w:sz="0" w:space="0" w:color="auto"/>
            <w:left w:val="none" w:sz="0" w:space="0" w:color="auto"/>
            <w:bottom w:val="none" w:sz="0" w:space="0" w:color="auto"/>
            <w:right w:val="none" w:sz="0" w:space="0" w:color="auto"/>
          </w:divBdr>
        </w:div>
        <w:div w:id="850485267">
          <w:marLeft w:val="0"/>
          <w:marRight w:val="0"/>
          <w:marTop w:val="0"/>
          <w:marBottom w:val="0"/>
          <w:divBdr>
            <w:top w:val="none" w:sz="0" w:space="0" w:color="auto"/>
            <w:left w:val="none" w:sz="0" w:space="0" w:color="auto"/>
            <w:bottom w:val="none" w:sz="0" w:space="0" w:color="auto"/>
            <w:right w:val="none" w:sz="0" w:space="0" w:color="auto"/>
          </w:divBdr>
        </w:div>
        <w:div w:id="1341276355">
          <w:marLeft w:val="0"/>
          <w:marRight w:val="0"/>
          <w:marTop w:val="0"/>
          <w:marBottom w:val="0"/>
          <w:divBdr>
            <w:top w:val="none" w:sz="0" w:space="0" w:color="auto"/>
            <w:left w:val="none" w:sz="0" w:space="0" w:color="auto"/>
            <w:bottom w:val="none" w:sz="0" w:space="0" w:color="auto"/>
            <w:right w:val="none" w:sz="0" w:space="0" w:color="auto"/>
          </w:divBdr>
        </w:div>
      </w:divsChild>
    </w:div>
    <w:div w:id="651494841">
      <w:bodyDiv w:val="1"/>
      <w:marLeft w:val="0"/>
      <w:marRight w:val="0"/>
      <w:marTop w:val="0"/>
      <w:marBottom w:val="0"/>
      <w:divBdr>
        <w:top w:val="none" w:sz="0" w:space="0" w:color="auto"/>
        <w:left w:val="none" w:sz="0" w:space="0" w:color="auto"/>
        <w:bottom w:val="none" w:sz="0" w:space="0" w:color="auto"/>
        <w:right w:val="none" w:sz="0" w:space="0" w:color="auto"/>
      </w:divBdr>
    </w:div>
    <w:div w:id="758062854">
      <w:bodyDiv w:val="1"/>
      <w:marLeft w:val="0"/>
      <w:marRight w:val="0"/>
      <w:marTop w:val="0"/>
      <w:marBottom w:val="0"/>
      <w:divBdr>
        <w:top w:val="none" w:sz="0" w:space="0" w:color="auto"/>
        <w:left w:val="none" w:sz="0" w:space="0" w:color="auto"/>
        <w:bottom w:val="none" w:sz="0" w:space="0" w:color="auto"/>
        <w:right w:val="none" w:sz="0" w:space="0" w:color="auto"/>
      </w:divBdr>
    </w:div>
    <w:div w:id="1087531142">
      <w:bodyDiv w:val="1"/>
      <w:marLeft w:val="0"/>
      <w:marRight w:val="0"/>
      <w:marTop w:val="0"/>
      <w:marBottom w:val="0"/>
      <w:divBdr>
        <w:top w:val="none" w:sz="0" w:space="0" w:color="auto"/>
        <w:left w:val="none" w:sz="0" w:space="0" w:color="auto"/>
        <w:bottom w:val="none" w:sz="0" w:space="0" w:color="auto"/>
        <w:right w:val="none" w:sz="0" w:space="0" w:color="auto"/>
      </w:divBdr>
    </w:div>
    <w:div w:id="1276862856">
      <w:bodyDiv w:val="1"/>
      <w:marLeft w:val="0"/>
      <w:marRight w:val="0"/>
      <w:marTop w:val="0"/>
      <w:marBottom w:val="0"/>
      <w:divBdr>
        <w:top w:val="none" w:sz="0" w:space="0" w:color="auto"/>
        <w:left w:val="none" w:sz="0" w:space="0" w:color="auto"/>
        <w:bottom w:val="none" w:sz="0" w:space="0" w:color="auto"/>
        <w:right w:val="none" w:sz="0" w:space="0" w:color="auto"/>
      </w:divBdr>
    </w:div>
    <w:div w:id="1283196445">
      <w:bodyDiv w:val="1"/>
      <w:marLeft w:val="0"/>
      <w:marRight w:val="0"/>
      <w:marTop w:val="0"/>
      <w:marBottom w:val="0"/>
      <w:divBdr>
        <w:top w:val="none" w:sz="0" w:space="0" w:color="auto"/>
        <w:left w:val="none" w:sz="0" w:space="0" w:color="auto"/>
        <w:bottom w:val="none" w:sz="0" w:space="0" w:color="auto"/>
        <w:right w:val="none" w:sz="0" w:space="0" w:color="auto"/>
      </w:divBdr>
    </w:div>
    <w:div w:id="1369838436">
      <w:bodyDiv w:val="1"/>
      <w:marLeft w:val="0"/>
      <w:marRight w:val="0"/>
      <w:marTop w:val="0"/>
      <w:marBottom w:val="0"/>
      <w:divBdr>
        <w:top w:val="none" w:sz="0" w:space="0" w:color="auto"/>
        <w:left w:val="none" w:sz="0" w:space="0" w:color="auto"/>
        <w:bottom w:val="none" w:sz="0" w:space="0" w:color="auto"/>
        <w:right w:val="none" w:sz="0" w:space="0" w:color="auto"/>
      </w:divBdr>
    </w:div>
    <w:div w:id="1439830282">
      <w:bodyDiv w:val="1"/>
      <w:marLeft w:val="0"/>
      <w:marRight w:val="0"/>
      <w:marTop w:val="0"/>
      <w:marBottom w:val="0"/>
      <w:divBdr>
        <w:top w:val="none" w:sz="0" w:space="0" w:color="auto"/>
        <w:left w:val="none" w:sz="0" w:space="0" w:color="auto"/>
        <w:bottom w:val="none" w:sz="0" w:space="0" w:color="auto"/>
        <w:right w:val="none" w:sz="0" w:space="0" w:color="auto"/>
      </w:divBdr>
    </w:div>
    <w:div w:id="1614556446">
      <w:bodyDiv w:val="1"/>
      <w:marLeft w:val="0"/>
      <w:marRight w:val="0"/>
      <w:marTop w:val="0"/>
      <w:marBottom w:val="0"/>
      <w:divBdr>
        <w:top w:val="none" w:sz="0" w:space="0" w:color="auto"/>
        <w:left w:val="none" w:sz="0" w:space="0" w:color="auto"/>
        <w:bottom w:val="none" w:sz="0" w:space="0" w:color="auto"/>
        <w:right w:val="none" w:sz="0" w:space="0" w:color="auto"/>
      </w:divBdr>
    </w:div>
    <w:div w:id="1747072014">
      <w:bodyDiv w:val="1"/>
      <w:marLeft w:val="0"/>
      <w:marRight w:val="0"/>
      <w:marTop w:val="0"/>
      <w:marBottom w:val="0"/>
      <w:divBdr>
        <w:top w:val="none" w:sz="0" w:space="0" w:color="auto"/>
        <w:left w:val="none" w:sz="0" w:space="0" w:color="auto"/>
        <w:bottom w:val="none" w:sz="0" w:space="0" w:color="auto"/>
        <w:right w:val="none" w:sz="0" w:space="0" w:color="auto"/>
      </w:divBdr>
    </w:div>
    <w:div w:id="1834374382">
      <w:bodyDiv w:val="1"/>
      <w:marLeft w:val="0"/>
      <w:marRight w:val="0"/>
      <w:marTop w:val="0"/>
      <w:marBottom w:val="0"/>
      <w:divBdr>
        <w:top w:val="none" w:sz="0" w:space="0" w:color="auto"/>
        <w:left w:val="none" w:sz="0" w:space="0" w:color="auto"/>
        <w:bottom w:val="none" w:sz="0" w:space="0" w:color="auto"/>
        <w:right w:val="none" w:sz="0" w:space="0" w:color="auto"/>
      </w:divBdr>
    </w:div>
    <w:div w:id="2033073989">
      <w:bodyDiv w:val="1"/>
      <w:marLeft w:val="0"/>
      <w:marRight w:val="0"/>
      <w:marTop w:val="0"/>
      <w:marBottom w:val="0"/>
      <w:divBdr>
        <w:top w:val="none" w:sz="0" w:space="0" w:color="auto"/>
        <w:left w:val="none" w:sz="0" w:space="0" w:color="auto"/>
        <w:bottom w:val="none" w:sz="0" w:space="0" w:color="auto"/>
        <w:right w:val="none" w:sz="0" w:space="0" w:color="auto"/>
      </w:divBdr>
    </w:div>
    <w:div w:id="206401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lrichardson@theorchardsschool.org"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4.png"/><Relationship Id="rId12" Type="http://schemas.openxmlformats.org/officeDocument/2006/relationships/hyperlink" Target="mailto:mrumney@theorchardsschool.org"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mailto:swilliams@theorchardsschool.org"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7.jpeg"/><Relationship Id="rId19" Type="http://schemas.openxmlformats.org/officeDocument/2006/relationships/hyperlink" Target="https://next.shropshire.gov.uk/the-send-local-offer/education/how-is-sen-funded-in-schools/education-health-and-care-plan-ehcp/" TargetMode="Externa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mailto:sjacobs@theorchardsschool.org" TargetMode="External"/><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bdb78fb-6e91-4fc7-92e4-eb7879d9f1a9}" enabled="0" method="" siteId="{7bdb78fb-6e91-4fc7-92e4-eb7879d9f1a9}"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1165</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cp:lastModifiedBy>Sarah Williams</cp:lastModifiedBy>
  <cp:revision>2</cp:revision>
  <cp:lastPrinted>2024-07-09T11:09:00Z</cp:lastPrinted>
  <dcterms:created xsi:type="dcterms:W3CDTF">2024-09-05T08:45:00Z</dcterms:created>
  <dcterms:modified xsi:type="dcterms:W3CDTF">2024-09-05T08:45:00Z</dcterms:modified>
</cp:coreProperties>
</file>